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4"/>
        <w:gridCol w:w="1482"/>
        <w:gridCol w:w="6840"/>
        <w:gridCol w:w="1418"/>
      </w:tblGrid>
      <w:tr w:rsidR="00935C97" w:rsidRPr="00EC0372" w14:paraId="1B3CA5A8" w14:textId="77777777" w:rsidTr="0097311E">
        <w:tc>
          <w:tcPr>
            <w:tcW w:w="9416" w:type="dxa"/>
            <w:gridSpan w:val="3"/>
          </w:tcPr>
          <w:p w14:paraId="1987F9B5" w14:textId="77777777" w:rsidR="00935C97" w:rsidRPr="00EC0372" w:rsidRDefault="00935C97" w:rsidP="00AA2EDD">
            <w:pPr>
              <w:spacing w:after="0" w:line="240" w:lineRule="auto"/>
              <w:jc w:val="both"/>
              <w:rPr>
                <w:rFonts w:ascii="Arial" w:hAnsi="Arial" w:cs="Arial"/>
                <w:b/>
                <w:bCs/>
                <w:u w:val="single"/>
              </w:rPr>
            </w:pPr>
            <w:r w:rsidRPr="00EC0372">
              <w:rPr>
                <w:rFonts w:ascii="Arial" w:hAnsi="Arial" w:cs="Arial"/>
                <w:b/>
                <w:bCs/>
                <w:u w:val="single"/>
              </w:rPr>
              <w:t>NORTHERN SCHOOL OF CONTEMPORARY DANCE</w:t>
            </w:r>
          </w:p>
        </w:tc>
        <w:tc>
          <w:tcPr>
            <w:tcW w:w="1418" w:type="dxa"/>
          </w:tcPr>
          <w:p w14:paraId="10836169" w14:textId="77777777" w:rsidR="00935C97" w:rsidRPr="00EC0372" w:rsidRDefault="00935C97" w:rsidP="00AA2EDD">
            <w:pPr>
              <w:spacing w:after="0" w:line="240" w:lineRule="auto"/>
              <w:jc w:val="both"/>
              <w:rPr>
                <w:rFonts w:ascii="Arial" w:hAnsi="Arial" w:cs="Arial"/>
                <w:b/>
                <w:bCs/>
                <w:u w:val="single"/>
              </w:rPr>
            </w:pPr>
          </w:p>
        </w:tc>
      </w:tr>
      <w:tr w:rsidR="00935C97" w:rsidRPr="00EC0372" w14:paraId="294303A8" w14:textId="77777777" w:rsidTr="0097311E">
        <w:tc>
          <w:tcPr>
            <w:tcW w:w="9416" w:type="dxa"/>
            <w:gridSpan w:val="3"/>
          </w:tcPr>
          <w:p w14:paraId="00ABCD77" w14:textId="77777777" w:rsidR="00935C97" w:rsidRPr="00EC0372" w:rsidRDefault="00953B0B" w:rsidP="00AA2EDD">
            <w:pPr>
              <w:spacing w:after="0" w:line="240" w:lineRule="auto"/>
              <w:jc w:val="both"/>
              <w:rPr>
                <w:rFonts w:ascii="Arial" w:hAnsi="Arial" w:cs="Arial"/>
                <w:b/>
                <w:bCs/>
                <w:u w:val="single"/>
              </w:rPr>
            </w:pPr>
            <w:r>
              <w:rPr>
                <w:rFonts w:ascii="Arial" w:hAnsi="Arial" w:cs="Arial"/>
                <w:b/>
                <w:bCs/>
                <w:u w:val="single"/>
              </w:rPr>
              <w:t xml:space="preserve">BOARD OF GOVERNORS             </w:t>
            </w:r>
          </w:p>
          <w:p w14:paraId="59F600E1" w14:textId="77777777" w:rsidR="00935C97" w:rsidRPr="00EC0372" w:rsidRDefault="00935C97" w:rsidP="00AA2EDD">
            <w:pPr>
              <w:spacing w:after="0" w:line="240" w:lineRule="auto"/>
              <w:jc w:val="both"/>
              <w:rPr>
                <w:rFonts w:ascii="Arial" w:hAnsi="Arial" w:cs="Arial"/>
                <w:b/>
                <w:bCs/>
                <w:u w:val="single"/>
              </w:rPr>
            </w:pPr>
          </w:p>
        </w:tc>
        <w:tc>
          <w:tcPr>
            <w:tcW w:w="1418" w:type="dxa"/>
          </w:tcPr>
          <w:p w14:paraId="4D8CAFD9" w14:textId="77777777" w:rsidR="00935C97" w:rsidRPr="00EC0372" w:rsidRDefault="00935C97" w:rsidP="00AA2EDD">
            <w:pPr>
              <w:spacing w:after="0" w:line="240" w:lineRule="auto"/>
              <w:jc w:val="both"/>
              <w:rPr>
                <w:rFonts w:ascii="Arial" w:hAnsi="Arial" w:cs="Arial"/>
                <w:b/>
                <w:bCs/>
                <w:u w:val="single"/>
              </w:rPr>
            </w:pPr>
          </w:p>
        </w:tc>
      </w:tr>
      <w:tr w:rsidR="00935C97" w:rsidRPr="00EC0372" w14:paraId="2181B8AE" w14:textId="77777777" w:rsidTr="0097311E">
        <w:tc>
          <w:tcPr>
            <w:tcW w:w="9416" w:type="dxa"/>
            <w:gridSpan w:val="3"/>
          </w:tcPr>
          <w:p w14:paraId="0AF0061F" w14:textId="57ABC9A4" w:rsidR="00935C97" w:rsidRPr="006A620E" w:rsidRDefault="00935C97" w:rsidP="00AA2EDD">
            <w:pPr>
              <w:spacing w:after="0" w:line="240" w:lineRule="auto"/>
              <w:jc w:val="both"/>
              <w:rPr>
                <w:rFonts w:ascii="Arial" w:hAnsi="Arial" w:cs="Arial"/>
                <w:b/>
              </w:rPr>
            </w:pPr>
            <w:r w:rsidRPr="006A620E">
              <w:rPr>
                <w:rFonts w:ascii="Arial" w:hAnsi="Arial" w:cs="Arial"/>
                <w:b/>
              </w:rPr>
              <w:t xml:space="preserve">Minutes of the meeting of the </w:t>
            </w:r>
            <w:r w:rsidR="00953B0B">
              <w:rPr>
                <w:rFonts w:ascii="Arial" w:hAnsi="Arial" w:cs="Arial"/>
                <w:b/>
              </w:rPr>
              <w:t>Board of Governors h</w:t>
            </w:r>
            <w:r w:rsidRPr="006A620E">
              <w:rPr>
                <w:rFonts w:ascii="Arial" w:hAnsi="Arial" w:cs="Arial"/>
                <w:b/>
              </w:rPr>
              <w:t xml:space="preserve">eld </w:t>
            </w:r>
            <w:r w:rsidR="00A36A0C">
              <w:rPr>
                <w:rFonts w:ascii="Arial" w:hAnsi="Arial" w:cs="Arial"/>
                <w:b/>
              </w:rPr>
              <w:t>at 5</w:t>
            </w:r>
            <w:r w:rsidR="00DC2529">
              <w:rPr>
                <w:rFonts w:ascii="Arial" w:hAnsi="Arial" w:cs="Arial"/>
                <w:b/>
              </w:rPr>
              <w:t>pm o</w:t>
            </w:r>
            <w:r w:rsidRPr="006A620E">
              <w:rPr>
                <w:rFonts w:ascii="Arial" w:hAnsi="Arial" w:cs="Arial"/>
                <w:b/>
              </w:rPr>
              <w:t xml:space="preserve">n </w:t>
            </w:r>
            <w:r w:rsidR="00A36A0C">
              <w:rPr>
                <w:rFonts w:ascii="Arial" w:hAnsi="Arial" w:cs="Arial"/>
                <w:b/>
              </w:rPr>
              <w:t>2</w:t>
            </w:r>
            <w:r w:rsidR="00B141FF">
              <w:rPr>
                <w:rFonts w:ascii="Arial" w:hAnsi="Arial" w:cs="Arial"/>
                <w:b/>
              </w:rPr>
              <w:t>2</w:t>
            </w:r>
            <w:r w:rsidR="00A36A0C">
              <w:rPr>
                <w:rFonts w:ascii="Arial" w:hAnsi="Arial" w:cs="Arial"/>
                <w:b/>
              </w:rPr>
              <w:t xml:space="preserve"> </w:t>
            </w:r>
            <w:r w:rsidR="00B141FF">
              <w:rPr>
                <w:rFonts w:ascii="Arial" w:hAnsi="Arial" w:cs="Arial"/>
                <w:b/>
              </w:rPr>
              <w:t>October</w:t>
            </w:r>
            <w:r w:rsidR="00A36A0C">
              <w:rPr>
                <w:rFonts w:ascii="Arial" w:hAnsi="Arial" w:cs="Arial"/>
                <w:b/>
              </w:rPr>
              <w:t xml:space="preserve"> 202</w:t>
            </w:r>
            <w:r w:rsidR="00B141FF">
              <w:rPr>
                <w:rFonts w:ascii="Arial" w:hAnsi="Arial" w:cs="Arial"/>
                <w:b/>
              </w:rPr>
              <w:t>4</w:t>
            </w:r>
            <w:r w:rsidR="00A36A0C">
              <w:rPr>
                <w:rFonts w:ascii="Arial" w:hAnsi="Arial" w:cs="Arial"/>
                <w:b/>
              </w:rPr>
              <w:t xml:space="preserve"> via zoom           </w:t>
            </w:r>
          </w:p>
          <w:p w14:paraId="35278EAE" w14:textId="77777777" w:rsidR="00935C97" w:rsidRPr="00EC0372" w:rsidRDefault="00935C97" w:rsidP="00AA2EDD">
            <w:pPr>
              <w:spacing w:after="0" w:line="240" w:lineRule="auto"/>
              <w:jc w:val="both"/>
              <w:rPr>
                <w:rFonts w:ascii="Arial" w:hAnsi="Arial" w:cs="Arial"/>
              </w:rPr>
            </w:pPr>
          </w:p>
        </w:tc>
        <w:tc>
          <w:tcPr>
            <w:tcW w:w="1418" w:type="dxa"/>
          </w:tcPr>
          <w:p w14:paraId="499984A0" w14:textId="77777777" w:rsidR="00935C97" w:rsidRPr="006A620E" w:rsidRDefault="00935C97" w:rsidP="00AA2EDD">
            <w:pPr>
              <w:spacing w:after="0" w:line="240" w:lineRule="auto"/>
              <w:jc w:val="both"/>
              <w:rPr>
                <w:rFonts w:ascii="Arial" w:hAnsi="Arial" w:cs="Arial"/>
                <w:b/>
              </w:rPr>
            </w:pPr>
          </w:p>
        </w:tc>
      </w:tr>
      <w:tr w:rsidR="00935C97" w:rsidRPr="00EC0372" w14:paraId="20C027C3" w14:textId="77777777" w:rsidTr="0097311E">
        <w:tc>
          <w:tcPr>
            <w:tcW w:w="2576" w:type="dxa"/>
            <w:gridSpan w:val="2"/>
          </w:tcPr>
          <w:p w14:paraId="0896BACA" w14:textId="77777777" w:rsidR="00935C97" w:rsidRPr="00EC0372" w:rsidRDefault="00935C97" w:rsidP="00AA2EDD">
            <w:pPr>
              <w:spacing w:after="0" w:line="240" w:lineRule="auto"/>
              <w:jc w:val="both"/>
              <w:rPr>
                <w:rFonts w:ascii="Arial" w:hAnsi="Arial" w:cs="Arial"/>
                <w:b/>
                <w:bCs/>
              </w:rPr>
            </w:pPr>
            <w:r w:rsidRPr="00EC0372">
              <w:rPr>
                <w:rFonts w:ascii="Arial" w:hAnsi="Arial" w:cs="Arial"/>
                <w:b/>
                <w:bCs/>
              </w:rPr>
              <w:t>Present:</w:t>
            </w:r>
          </w:p>
        </w:tc>
        <w:tc>
          <w:tcPr>
            <w:tcW w:w="6840" w:type="dxa"/>
          </w:tcPr>
          <w:p w14:paraId="1988871D" w14:textId="286AB2C4" w:rsidR="00935C97" w:rsidRDefault="00B141FF" w:rsidP="00AA2EDD">
            <w:pPr>
              <w:spacing w:after="0" w:line="240" w:lineRule="auto"/>
              <w:jc w:val="both"/>
              <w:rPr>
                <w:rFonts w:ascii="Arial" w:hAnsi="Arial" w:cs="Arial"/>
              </w:rPr>
            </w:pPr>
            <w:r>
              <w:rPr>
                <w:rFonts w:ascii="Arial" w:hAnsi="Arial" w:cs="Arial"/>
              </w:rPr>
              <w:t>Vinny Leach</w:t>
            </w:r>
            <w:r w:rsidR="00953B0B" w:rsidRPr="006D2421">
              <w:rPr>
                <w:rFonts w:ascii="Arial" w:hAnsi="Arial" w:cs="Arial"/>
              </w:rPr>
              <w:t xml:space="preserve"> (</w:t>
            </w:r>
            <w:r>
              <w:rPr>
                <w:rFonts w:ascii="Arial" w:hAnsi="Arial" w:cs="Arial"/>
              </w:rPr>
              <w:t xml:space="preserve">Acting </w:t>
            </w:r>
            <w:r w:rsidR="00953B0B" w:rsidRPr="006D2421">
              <w:rPr>
                <w:rFonts w:ascii="Arial" w:hAnsi="Arial" w:cs="Arial"/>
              </w:rPr>
              <w:t xml:space="preserve">Chair), </w:t>
            </w:r>
            <w:r w:rsidR="00953B0B">
              <w:rPr>
                <w:rFonts w:ascii="Arial" w:hAnsi="Arial" w:cs="Arial"/>
              </w:rPr>
              <w:t>Sharon Watson (</w:t>
            </w:r>
            <w:r w:rsidR="00953B0B" w:rsidRPr="006D2421">
              <w:rPr>
                <w:rFonts w:ascii="Arial" w:hAnsi="Arial" w:cs="Arial"/>
              </w:rPr>
              <w:t>Principal),</w:t>
            </w:r>
            <w:r w:rsidR="00C15BB6">
              <w:rPr>
                <w:rFonts w:ascii="Arial" w:hAnsi="Arial" w:cs="Arial"/>
              </w:rPr>
              <w:t xml:space="preserve"> </w:t>
            </w:r>
            <w:r w:rsidR="00A36A0C">
              <w:rPr>
                <w:rFonts w:ascii="Arial" w:hAnsi="Arial" w:cs="Arial"/>
              </w:rPr>
              <w:t xml:space="preserve">Jawad Ahmad, </w:t>
            </w:r>
            <w:r>
              <w:rPr>
                <w:rFonts w:ascii="Arial" w:hAnsi="Arial" w:cs="Arial"/>
              </w:rPr>
              <w:t>Jo Nicol</w:t>
            </w:r>
            <w:r w:rsidR="00C15BB6">
              <w:rPr>
                <w:rFonts w:ascii="Arial" w:hAnsi="Arial" w:cs="Arial"/>
              </w:rPr>
              <w:t>,</w:t>
            </w:r>
            <w:r w:rsidR="00953B0B">
              <w:rPr>
                <w:rFonts w:ascii="Arial" w:hAnsi="Arial" w:cs="Arial"/>
              </w:rPr>
              <w:t xml:space="preserve"> </w:t>
            </w:r>
            <w:r>
              <w:rPr>
                <w:rFonts w:ascii="Arial" w:hAnsi="Arial" w:cs="Arial"/>
              </w:rPr>
              <w:t>Catherine Thr</w:t>
            </w:r>
            <w:r w:rsidR="006E2CAA">
              <w:rPr>
                <w:rFonts w:ascii="Arial" w:hAnsi="Arial" w:cs="Arial"/>
              </w:rPr>
              <w:t>i</w:t>
            </w:r>
            <w:r>
              <w:rPr>
                <w:rFonts w:ascii="Arial" w:hAnsi="Arial" w:cs="Arial"/>
              </w:rPr>
              <w:t xml:space="preserve">stan, Marc Ireland, Paul Brennan, </w:t>
            </w:r>
            <w:r w:rsidR="00A36A0C">
              <w:rPr>
                <w:rFonts w:ascii="Arial" w:hAnsi="Arial" w:cs="Arial"/>
              </w:rPr>
              <w:t>Griselda Togobo</w:t>
            </w:r>
            <w:r w:rsidR="00EF346B">
              <w:rPr>
                <w:rFonts w:ascii="Arial" w:hAnsi="Arial" w:cs="Arial"/>
              </w:rPr>
              <w:t>, Gary Clarke</w:t>
            </w:r>
            <w:r w:rsidR="00AD7990">
              <w:rPr>
                <w:rFonts w:ascii="Arial" w:hAnsi="Arial" w:cs="Arial"/>
              </w:rPr>
              <w:t xml:space="preserve"> and Jonathan Pryor</w:t>
            </w:r>
            <w:r w:rsidR="00A36A0C">
              <w:rPr>
                <w:rFonts w:ascii="Arial" w:hAnsi="Arial" w:cs="Arial"/>
              </w:rPr>
              <w:t xml:space="preserve"> </w:t>
            </w:r>
          </w:p>
          <w:p w14:paraId="25B43210" w14:textId="77777777" w:rsidR="00953B0B" w:rsidRPr="00EC0372" w:rsidRDefault="00953B0B" w:rsidP="00AA2EDD">
            <w:pPr>
              <w:spacing w:after="0" w:line="240" w:lineRule="auto"/>
              <w:jc w:val="both"/>
              <w:rPr>
                <w:rFonts w:ascii="Arial" w:hAnsi="Arial" w:cs="Arial"/>
              </w:rPr>
            </w:pPr>
          </w:p>
        </w:tc>
        <w:tc>
          <w:tcPr>
            <w:tcW w:w="1418" w:type="dxa"/>
          </w:tcPr>
          <w:p w14:paraId="0CF15114" w14:textId="77777777" w:rsidR="00935C97" w:rsidRPr="00EC0372" w:rsidRDefault="00935C97" w:rsidP="00AA2EDD">
            <w:pPr>
              <w:spacing w:after="0" w:line="240" w:lineRule="auto"/>
              <w:jc w:val="both"/>
              <w:rPr>
                <w:rFonts w:ascii="Arial" w:hAnsi="Arial" w:cs="Arial"/>
              </w:rPr>
            </w:pPr>
          </w:p>
        </w:tc>
      </w:tr>
      <w:tr w:rsidR="00935C97" w:rsidRPr="00EC0372" w14:paraId="5A6AD6E4" w14:textId="77777777" w:rsidTr="0097311E">
        <w:tc>
          <w:tcPr>
            <w:tcW w:w="2576" w:type="dxa"/>
            <w:gridSpan w:val="2"/>
          </w:tcPr>
          <w:p w14:paraId="06C21FDC" w14:textId="77777777" w:rsidR="00935C97" w:rsidRPr="00EC0372" w:rsidRDefault="00935C97" w:rsidP="00AA2EDD">
            <w:pPr>
              <w:spacing w:after="0" w:line="240" w:lineRule="auto"/>
              <w:jc w:val="both"/>
              <w:rPr>
                <w:rFonts w:ascii="Arial" w:hAnsi="Arial" w:cs="Arial"/>
                <w:b/>
                <w:bCs/>
              </w:rPr>
            </w:pPr>
            <w:r w:rsidRPr="00EC0372">
              <w:rPr>
                <w:rFonts w:ascii="Arial" w:hAnsi="Arial" w:cs="Arial"/>
                <w:b/>
                <w:bCs/>
              </w:rPr>
              <w:t xml:space="preserve">In attendance: </w:t>
            </w:r>
          </w:p>
        </w:tc>
        <w:tc>
          <w:tcPr>
            <w:tcW w:w="6840" w:type="dxa"/>
          </w:tcPr>
          <w:p w14:paraId="604D015A" w14:textId="76ECBAE5" w:rsidR="00935C97" w:rsidRPr="00EC0372" w:rsidRDefault="00C15BB6" w:rsidP="00AA2EDD">
            <w:pPr>
              <w:spacing w:after="0" w:line="240" w:lineRule="auto"/>
              <w:jc w:val="both"/>
              <w:rPr>
                <w:rFonts w:ascii="Arial" w:hAnsi="Arial" w:cs="Arial"/>
              </w:rPr>
            </w:pPr>
            <w:r>
              <w:rPr>
                <w:rFonts w:ascii="Arial" w:hAnsi="Arial" w:cs="Arial"/>
              </w:rPr>
              <w:t xml:space="preserve">Vice-Principal and Director of </w:t>
            </w:r>
            <w:r w:rsidR="00B141FF">
              <w:rPr>
                <w:rFonts w:ascii="Arial" w:hAnsi="Arial" w:cs="Arial"/>
              </w:rPr>
              <w:t>Higher Education</w:t>
            </w:r>
            <w:r>
              <w:rPr>
                <w:rFonts w:ascii="Arial" w:hAnsi="Arial" w:cs="Arial"/>
              </w:rPr>
              <w:t>,</w:t>
            </w:r>
            <w:r w:rsidRPr="00EC0372">
              <w:rPr>
                <w:rFonts w:ascii="Arial" w:hAnsi="Arial" w:cs="Arial"/>
              </w:rPr>
              <w:t xml:space="preserve"> </w:t>
            </w:r>
            <w:r w:rsidR="00A36A0C">
              <w:rPr>
                <w:rFonts w:ascii="Arial" w:hAnsi="Arial" w:cs="Arial"/>
              </w:rPr>
              <w:t xml:space="preserve">Chief Operating Officer and </w:t>
            </w:r>
            <w:r w:rsidR="00935C97" w:rsidRPr="00EC0372">
              <w:rPr>
                <w:rFonts w:ascii="Arial" w:hAnsi="Arial" w:cs="Arial"/>
              </w:rPr>
              <w:t>Di</w:t>
            </w:r>
            <w:r w:rsidR="00953B0B">
              <w:rPr>
                <w:rFonts w:ascii="Arial" w:hAnsi="Arial" w:cs="Arial"/>
              </w:rPr>
              <w:t xml:space="preserve">rector of Finance, </w:t>
            </w:r>
            <w:r>
              <w:rPr>
                <w:rFonts w:ascii="Arial" w:hAnsi="Arial" w:cs="Arial"/>
              </w:rPr>
              <w:t>and Clerk to the Governors</w:t>
            </w:r>
          </w:p>
          <w:p w14:paraId="0539D003" w14:textId="77777777" w:rsidR="00935C97" w:rsidRPr="00EC0372" w:rsidRDefault="00935C97" w:rsidP="00AA2EDD">
            <w:pPr>
              <w:spacing w:after="0" w:line="240" w:lineRule="auto"/>
              <w:jc w:val="both"/>
              <w:rPr>
                <w:rFonts w:ascii="Arial" w:hAnsi="Arial" w:cs="Arial"/>
              </w:rPr>
            </w:pPr>
          </w:p>
        </w:tc>
        <w:tc>
          <w:tcPr>
            <w:tcW w:w="1418" w:type="dxa"/>
          </w:tcPr>
          <w:p w14:paraId="15EDAF4D" w14:textId="77777777" w:rsidR="00935C97" w:rsidRPr="00EC0372" w:rsidRDefault="00935C97" w:rsidP="00AA2EDD">
            <w:pPr>
              <w:spacing w:after="0" w:line="240" w:lineRule="auto"/>
              <w:jc w:val="both"/>
              <w:rPr>
                <w:rFonts w:ascii="Arial" w:hAnsi="Arial" w:cs="Arial"/>
              </w:rPr>
            </w:pPr>
          </w:p>
        </w:tc>
      </w:tr>
      <w:tr w:rsidR="00935C97" w:rsidRPr="00EC0372" w14:paraId="36D7EB10" w14:textId="77777777" w:rsidTr="0097311E">
        <w:tc>
          <w:tcPr>
            <w:tcW w:w="2576" w:type="dxa"/>
            <w:gridSpan w:val="2"/>
          </w:tcPr>
          <w:p w14:paraId="4FC2D254" w14:textId="77777777" w:rsidR="00935C97" w:rsidRDefault="00935C97" w:rsidP="00AA2EDD">
            <w:pPr>
              <w:spacing w:after="0" w:line="240" w:lineRule="auto"/>
              <w:jc w:val="both"/>
              <w:rPr>
                <w:rFonts w:ascii="Arial" w:hAnsi="Arial" w:cs="Arial"/>
                <w:b/>
                <w:bCs/>
              </w:rPr>
            </w:pPr>
            <w:r w:rsidRPr="00EC0372">
              <w:rPr>
                <w:rFonts w:ascii="Arial" w:hAnsi="Arial" w:cs="Arial"/>
                <w:b/>
                <w:bCs/>
              </w:rPr>
              <w:t xml:space="preserve">Apologies: </w:t>
            </w:r>
          </w:p>
          <w:p w14:paraId="000BB0C5" w14:textId="77777777" w:rsidR="00935C97" w:rsidRPr="00EC0372" w:rsidRDefault="00935C97" w:rsidP="00AA2EDD">
            <w:pPr>
              <w:spacing w:after="0" w:line="240" w:lineRule="auto"/>
              <w:jc w:val="both"/>
              <w:rPr>
                <w:rFonts w:ascii="Arial" w:hAnsi="Arial" w:cs="Arial"/>
                <w:b/>
                <w:bCs/>
              </w:rPr>
            </w:pPr>
          </w:p>
        </w:tc>
        <w:tc>
          <w:tcPr>
            <w:tcW w:w="6840" w:type="dxa"/>
          </w:tcPr>
          <w:p w14:paraId="5B891748" w14:textId="1F448D7F" w:rsidR="00935C97" w:rsidRPr="00EC0372" w:rsidRDefault="00B141FF" w:rsidP="00AA2EDD">
            <w:pPr>
              <w:spacing w:after="0" w:line="240" w:lineRule="auto"/>
              <w:jc w:val="both"/>
              <w:rPr>
                <w:rFonts w:ascii="Arial" w:hAnsi="Arial" w:cs="Arial"/>
              </w:rPr>
            </w:pPr>
            <w:r>
              <w:rPr>
                <w:rFonts w:ascii="Arial" w:hAnsi="Arial" w:cs="Arial"/>
              </w:rPr>
              <w:t>Peter Moizer</w:t>
            </w:r>
            <w:r w:rsidRPr="006D2421">
              <w:rPr>
                <w:rFonts w:ascii="Arial" w:hAnsi="Arial" w:cs="Arial"/>
              </w:rPr>
              <w:t xml:space="preserve"> (Chair),</w:t>
            </w:r>
            <w:r>
              <w:rPr>
                <w:rFonts w:ascii="Arial" w:hAnsi="Arial" w:cs="Arial"/>
              </w:rPr>
              <w:t xml:space="preserve"> Nina Lewis, Isaac Lewis</w:t>
            </w:r>
            <w:r w:rsidR="00EF346B">
              <w:rPr>
                <w:rFonts w:ascii="Arial" w:hAnsi="Arial" w:cs="Arial"/>
              </w:rPr>
              <w:t>, Amaury Lebrun,</w:t>
            </w:r>
            <w:r w:rsidR="004649C5">
              <w:rPr>
                <w:rFonts w:ascii="Arial" w:hAnsi="Arial" w:cs="Arial"/>
              </w:rPr>
              <w:t xml:space="preserve"> Mark Baker, Theresa Beattie, Kate Buckham</w:t>
            </w:r>
            <w:r w:rsidR="00AD7990">
              <w:rPr>
                <w:rFonts w:ascii="Arial" w:hAnsi="Arial" w:cs="Arial"/>
              </w:rPr>
              <w:t xml:space="preserve"> and</w:t>
            </w:r>
            <w:r w:rsidR="00901556">
              <w:rPr>
                <w:rFonts w:ascii="Arial" w:hAnsi="Arial" w:cs="Arial"/>
              </w:rPr>
              <w:t xml:space="preserve"> David Jones</w:t>
            </w:r>
          </w:p>
        </w:tc>
        <w:tc>
          <w:tcPr>
            <w:tcW w:w="1418" w:type="dxa"/>
          </w:tcPr>
          <w:p w14:paraId="354F1B52" w14:textId="77777777" w:rsidR="00935C97" w:rsidRPr="00935C97" w:rsidRDefault="00935C97" w:rsidP="00AA2EDD">
            <w:pPr>
              <w:spacing w:after="0" w:line="240" w:lineRule="auto"/>
              <w:jc w:val="both"/>
              <w:rPr>
                <w:rFonts w:ascii="Arial" w:hAnsi="Arial" w:cs="Arial"/>
                <w:b/>
              </w:rPr>
            </w:pPr>
          </w:p>
        </w:tc>
      </w:tr>
      <w:tr w:rsidR="002219FF" w:rsidRPr="00EC0372" w14:paraId="578A1C44" w14:textId="77777777" w:rsidTr="0097311E">
        <w:tc>
          <w:tcPr>
            <w:tcW w:w="9416" w:type="dxa"/>
            <w:gridSpan w:val="3"/>
          </w:tcPr>
          <w:p w14:paraId="1461893A" w14:textId="77777777" w:rsidR="002219FF" w:rsidRDefault="002219FF" w:rsidP="00AA2EDD">
            <w:pPr>
              <w:spacing w:after="0" w:line="240" w:lineRule="auto"/>
              <w:jc w:val="both"/>
              <w:rPr>
                <w:rFonts w:ascii="Arial" w:hAnsi="Arial" w:cs="Arial"/>
              </w:rPr>
            </w:pPr>
          </w:p>
        </w:tc>
        <w:tc>
          <w:tcPr>
            <w:tcW w:w="1418" w:type="dxa"/>
          </w:tcPr>
          <w:p w14:paraId="7CDA2353" w14:textId="3B89A8AC" w:rsidR="002219FF" w:rsidRPr="00935C97" w:rsidRDefault="002219FF" w:rsidP="00AA2EDD">
            <w:pPr>
              <w:spacing w:after="0" w:line="240" w:lineRule="auto"/>
              <w:jc w:val="both"/>
              <w:rPr>
                <w:rFonts w:ascii="Arial" w:hAnsi="Arial" w:cs="Arial"/>
                <w:b/>
              </w:rPr>
            </w:pPr>
            <w:r w:rsidRPr="00935C97">
              <w:rPr>
                <w:rFonts w:ascii="Arial" w:hAnsi="Arial" w:cs="Arial"/>
                <w:b/>
              </w:rPr>
              <w:t xml:space="preserve">  </w:t>
            </w:r>
          </w:p>
        </w:tc>
      </w:tr>
      <w:tr w:rsidR="00EF346B" w:rsidRPr="00EC0372" w14:paraId="1F938513" w14:textId="77777777" w:rsidTr="0097311E">
        <w:tc>
          <w:tcPr>
            <w:tcW w:w="9416" w:type="dxa"/>
            <w:gridSpan w:val="3"/>
          </w:tcPr>
          <w:p w14:paraId="6695C03F" w14:textId="6CD25F10" w:rsidR="00EF346B" w:rsidRDefault="00BB600D" w:rsidP="00AA2EDD">
            <w:pPr>
              <w:spacing w:after="0" w:line="240" w:lineRule="auto"/>
              <w:jc w:val="both"/>
              <w:rPr>
                <w:rFonts w:ascii="Arial" w:hAnsi="Arial" w:cs="Arial"/>
              </w:rPr>
            </w:pPr>
            <w:r>
              <w:rPr>
                <w:rFonts w:ascii="Arial" w:hAnsi="Arial" w:cs="Arial"/>
              </w:rPr>
              <w:t xml:space="preserve">Note welcome for inspectors observing. </w:t>
            </w:r>
          </w:p>
        </w:tc>
        <w:tc>
          <w:tcPr>
            <w:tcW w:w="1418" w:type="dxa"/>
          </w:tcPr>
          <w:p w14:paraId="19FD257A" w14:textId="09C73D5C" w:rsidR="00EF346B" w:rsidRPr="00935C97" w:rsidRDefault="00EF346B" w:rsidP="00AA2EDD">
            <w:pPr>
              <w:spacing w:after="0" w:line="240" w:lineRule="auto"/>
              <w:jc w:val="both"/>
              <w:rPr>
                <w:rFonts w:ascii="Arial" w:hAnsi="Arial" w:cs="Arial"/>
                <w:b/>
              </w:rPr>
            </w:pPr>
            <w:r w:rsidRPr="00935C97">
              <w:rPr>
                <w:rFonts w:ascii="Arial" w:hAnsi="Arial" w:cs="Arial"/>
                <w:b/>
              </w:rPr>
              <w:t xml:space="preserve">Action  </w:t>
            </w:r>
          </w:p>
        </w:tc>
      </w:tr>
      <w:tr w:rsidR="00935C97" w:rsidRPr="00EC0372" w14:paraId="7D23DAA7" w14:textId="77777777" w:rsidTr="0097311E">
        <w:tc>
          <w:tcPr>
            <w:tcW w:w="1094" w:type="dxa"/>
          </w:tcPr>
          <w:p w14:paraId="686B32F2" w14:textId="77777777" w:rsidR="00935C97" w:rsidRPr="00EC0372" w:rsidRDefault="00935C97" w:rsidP="00AA2EDD">
            <w:pPr>
              <w:spacing w:after="0" w:line="240" w:lineRule="auto"/>
              <w:jc w:val="both"/>
              <w:rPr>
                <w:rFonts w:ascii="Arial" w:hAnsi="Arial" w:cs="Arial"/>
                <w:b/>
                <w:bCs/>
              </w:rPr>
            </w:pPr>
          </w:p>
        </w:tc>
        <w:tc>
          <w:tcPr>
            <w:tcW w:w="8322" w:type="dxa"/>
            <w:gridSpan w:val="2"/>
          </w:tcPr>
          <w:p w14:paraId="738E4A5F" w14:textId="08048185" w:rsidR="00935C97" w:rsidRPr="00EC0372" w:rsidRDefault="009159F5" w:rsidP="00AA2EDD">
            <w:pPr>
              <w:spacing w:after="0" w:line="240" w:lineRule="auto"/>
              <w:jc w:val="both"/>
              <w:rPr>
                <w:rFonts w:ascii="Arial" w:hAnsi="Arial" w:cs="Arial"/>
                <w:b/>
                <w:bCs/>
                <w:u w:val="single"/>
              </w:rPr>
            </w:pPr>
            <w:r>
              <w:rPr>
                <w:rFonts w:ascii="Arial" w:hAnsi="Arial" w:cs="Arial"/>
                <w:b/>
                <w:bCs/>
                <w:u w:val="single"/>
              </w:rPr>
              <w:t>WELCOME AND APOLOGIES</w:t>
            </w:r>
            <w:r w:rsidR="00935C97" w:rsidRPr="00EC0372">
              <w:rPr>
                <w:rFonts w:ascii="Arial" w:hAnsi="Arial" w:cs="Arial"/>
                <w:b/>
                <w:bCs/>
                <w:u w:val="single"/>
              </w:rPr>
              <w:t xml:space="preserve"> </w:t>
            </w:r>
          </w:p>
        </w:tc>
        <w:tc>
          <w:tcPr>
            <w:tcW w:w="1418" w:type="dxa"/>
          </w:tcPr>
          <w:p w14:paraId="34C82442" w14:textId="77777777" w:rsidR="00935C97" w:rsidRPr="00EC0372" w:rsidRDefault="00935C97" w:rsidP="00AA2EDD">
            <w:pPr>
              <w:spacing w:after="0" w:line="240" w:lineRule="auto"/>
              <w:jc w:val="both"/>
              <w:rPr>
                <w:rFonts w:ascii="Arial" w:hAnsi="Arial" w:cs="Arial"/>
                <w:b/>
                <w:bCs/>
                <w:u w:val="single"/>
              </w:rPr>
            </w:pPr>
          </w:p>
        </w:tc>
      </w:tr>
      <w:tr w:rsidR="00935C97" w:rsidRPr="00EC0372" w14:paraId="7CC0F704" w14:textId="77777777" w:rsidTr="0097311E">
        <w:tc>
          <w:tcPr>
            <w:tcW w:w="1094" w:type="dxa"/>
          </w:tcPr>
          <w:p w14:paraId="63884156" w14:textId="5E8A02A1" w:rsidR="00935C97" w:rsidRPr="00EC0372" w:rsidRDefault="006051B9" w:rsidP="00AA2EDD">
            <w:pPr>
              <w:spacing w:after="0" w:line="240" w:lineRule="auto"/>
              <w:jc w:val="both"/>
              <w:rPr>
                <w:rFonts w:ascii="Arial" w:hAnsi="Arial" w:cs="Arial"/>
              </w:rPr>
            </w:pPr>
            <w:r>
              <w:rPr>
                <w:rFonts w:ascii="Arial" w:hAnsi="Arial" w:cs="Arial"/>
                <w:b/>
                <w:bCs/>
              </w:rPr>
              <w:t>B</w:t>
            </w:r>
            <w:r w:rsidR="00A22948">
              <w:rPr>
                <w:rFonts w:ascii="Arial" w:hAnsi="Arial" w:cs="Arial"/>
                <w:b/>
                <w:bCs/>
              </w:rPr>
              <w:t>2</w:t>
            </w:r>
            <w:r w:rsidR="00B141FF">
              <w:rPr>
                <w:rFonts w:ascii="Arial" w:hAnsi="Arial" w:cs="Arial"/>
                <w:b/>
                <w:bCs/>
              </w:rPr>
              <w:t>4</w:t>
            </w:r>
            <w:r w:rsidR="00C15BB6">
              <w:rPr>
                <w:rFonts w:ascii="Arial" w:hAnsi="Arial" w:cs="Arial"/>
                <w:b/>
                <w:bCs/>
              </w:rPr>
              <w:t>/01</w:t>
            </w:r>
          </w:p>
        </w:tc>
        <w:tc>
          <w:tcPr>
            <w:tcW w:w="8322" w:type="dxa"/>
            <w:gridSpan w:val="2"/>
          </w:tcPr>
          <w:p w14:paraId="058D8567" w14:textId="69F2B531" w:rsidR="00EF346B" w:rsidRDefault="009159F5" w:rsidP="00AA2EDD">
            <w:pPr>
              <w:jc w:val="both"/>
              <w:rPr>
                <w:rFonts w:ascii="Arial" w:hAnsi="Arial" w:cs="Arial"/>
              </w:rPr>
            </w:pPr>
            <w:r>
              <w:rPr>
                <w:rFonts w:ascii="Arial" w:hAnsi="Arial" w:cs="Arial"/>
              </w:rPr>
              <w:t xml:space="preserve">The Chair welcomed those attending and noted apologies as listed. </w:t>
            </w:r>
          </w:p>
          <w:p w14:paraId="5FA0F952" w14:textId="77777777" w:rsidR="00A36A0C" w:rsidRDefault="004B7648" w:rsidP="00AA2EDD">
            <w:pPr>
              <w:jc w:val="both"/>
              <w:rPr>
                <w:rFonts w:ascii="Arial" w:hAnsi="Arial" w:cs="Arial"/>
              </w:rPr>
            </w:pPr>
            <w:r>
              <w:rPr>
                <w:rFonts w:ascii="Arial" w:hAnsi="Arial" w:cs="Arial"/>
              </w:rPr>
              <w:t xml:space="preserve">The Chair welcomed </w:t>
            </w:r>
            <w:r w:rsidR="00B141FF">
              <w:rPr>
                <w:rFonts w:ascii="Arial" w:hAnsi="Arial" w:cs="Arial"/>
              </w:rPr>
              <w:t xml:space="preserve">Catherine Thirstan, Marc Ireland and Paul Brennan to their </w:t>
            </w:r>
            <w:r>
              <w:rPr>
                <w:rFonts w:ascii="Arial" w:hAnsi="Arial" w:cs="Arial"/>
              </w:rPr>
              <w:t xml:space="preserve">first meeting. </w:t>
            </w:r>
          </w:p>
          <w:p w14:paraId="7D3F6611" w14:textId="764BCD5E" w:rsidR="009159F5" w:rsidRPr="00EC0372" w:rsidRDefault="009159F5" w:rsidP="00AA2EDD">
            <w:pPr>
              <w:jc w:val="both"/>
              <w:rPr>
                <w:rFonts w:ascii="Arial" w:hAnsi="Arial" w:cs="Arial"/>
              </w:rPr>
            </w:pPr>
            <w:r>
              <w:rPr>
                <w:rFonts w:ascii="Arial" w:hAnsi="Arial" w:cs="Arial"/>
              </w:rPr>
              <w:t xml:space="preserve">The Chair welcomed the attendance of Inspectors from </w:t>
            </w:r>
            <w:r w:rsidR="00AB67D1">
              <w:rPr>
                <w:rFonts w:ascii="Arial" w:hAnsi="Arial" w:cs="Arial"/>
              </w:rPr>
              <w:t>Office for Students (OfS)</w:t>
            </w:r>
            <w:r>
              <w:rPr>
                <w:rFonts w:ascii="Arial" w:hAnsi="Arial" w:cs="Arial"/>
              </w:rPr>
              <w:t xml:space="preserve">. They were in attendance to observe governance matters at NSCD and to provide evidence in their reports and assessments accordingly. </w:t>
            </w:r>
          </w:p>
        </w:tc>
        <w:tc>
          <w:tcPr>
            <w:tcW w:w="1418" w:type="dxa"/>
          </w:tcPr>
          <w:p w14:paraId="043B949D" w14:textId="77777777" w:rsidR="00935C97" w:rsidRDefault="00935C97" w:rsidP="00AA2EDD">
            <w:pPr>
              <w:jc w:val="both"/>
              <w:rPr>
                <w:rFonts w:ascii="Arial" w:hAnsi="Arial" w:cs="Arial"/>
              </w:rPr>
            </w:pPr>
          </w:p>
        </w:tc>
      </w:tr>
      <w:tr w:rsidR="009159F5" w:rsidRPr="00EC0372" w14:paraId="335C9C09" w14:textId="77777777" w:rsidTr="0097311E">
        <w:tc>
          <w:tcPr>
            <w:tcW w:w="1094" w:type="dxa"/>
          </w:tcPr>
          <w:p w14:paraId="6E656343" w14:textId="77777777" w:rsidR="009159F5" w:rsidRDefault="009159F5" w:rsidP="00AA2EDD">
            <w:pPr>
              <w:spacing w:after="0" w:line="240" w:lineRule="auto"/>
              <w:jc w:val="both"/>
              <w:rPr>
                <w:rFonts w:ascii="Arial" w:hAnsi="Arial" w:cs="Arial"/>
                <w:b/>
                <w:bCs/>
              </w:rPr>
            </w:pPr>
          </w:p>
        </w:tc>
        <w:tc>
          <w:tcPr>
            <w:tcW w:w="8322" w:type="dxa"/>
            <w:gridSpan w:val="2"/>
          </w:tcPr>
          <w:p w14:paraId="429DE332" w14:textId="068C9067" w:rsidR="009159F5" w:rsidRPr="00EC0372" w:rsidRDefault="009159F5" w:rsidP="00AA2EDD">
            <w:pPr>
              <w:spacing w:after="0" w:line="240" w:lineRule="auto"/>
              <w:jc w:val="both"/>
              <w:rPr>
                <w:rFonts w:ascii="Arial" w:hAnsi="Arial" w:cs="Arial"/>
                <w:b/>
                <w:bCs/>
                <w:u w:val="single"/>
              </w:rPr>
            </w:pPr>
            <w:r w:rsidRPr="00EC0372">
              <w:rPr>
                <w:rFonts w:ascii="Arial" w:hAnsi="Arial" w:cs="Arial"/>
                <w:b/>
                <w:bCs/>
                <w:u w:val="single"/>
              </w:rPr>
              <w:t xml:space="preserve">DECLARATIONS OF INTEREST </w:t>
            </w:r>
          </w:p>
        </w:tc>
        <w:tc>
          <w:tcPr>
            <w:tcW w:w="1418" w:type="dxa"/>
          </w:tcPr>
          <w:p w14:paraId="3E21D7B2" w14:textId="77777777" w:rsidR="009159F5" w:rsidRPr="00EC0372" w:rsidRDefault="009159F5" w:rsidP="00AA2EDD">
            <w:pPr>
              <w:spacing w:after="0" w:line="240" w:lineRule="auto"/>
              <w:jc w:val="both"/>
              <w:rPr>
                <w:rFonts w:ascii="Arial" w:hAnsi="Arial" w:cs="Arial"/>
                <w:b/>
                <w:bCs/>
                <w:u w:val="single"/>
              </w:rPr>
            </w:pPr>
          </w:p>
        </w:tc>
      </w:tr>
      <w:tr w:rsidR="009159F5" w:rsidRPr="00EC0372" w14:paraId="0B35649E" w14:textId="77777777" w:rsidTr="0097311E">
        <w:tc>
          <w:tcPr>
            <w:tcW w:w="1094" w:type="dxa"/>
          </w:tcPr>
          <w:p w14:paraId="78B1BD14" w14:textId="12B5D274" w:rsidR="009159F5" w:rsidRDefault="009159F5" w:rsidP="00AA2EDD">
            <w:pPr>
              <w:spacing w:after="0" w:line="240" w:lineRule="auto"/>
              <w:jc w:val="both"/>
              <w:rPr>
                <w:rFonts w:ascii="Arial" w:hAnsi="Arial" w:cs="Arial"/>
                <w:b/>
                <w:bCs/>
              </w:rPr>
            </w:pPr>
            <w:r>
              <w:rPr>
                <w:rFonts w:ascii="Arial" w:hAnsi="Arial" w:cs="Arial"/>
                <w:b/>
                <w:bCs/>
              </w:rPr>
              <w:t>B24/02</w:t>
            </w:r>
          </w:p>
        </w:tc>
        <w:tc>
          <w:tcPr>
            <w:tcW w:w="8322" w:type="dxa"/>
            <w:gridSpan w:val="2"/>
          </w:tcPr>
          <w:p w14:paraId="55AF99A2" w14:textId="45B579B3" w:rsidR="009159F5" w:rsidRPr="009159F5" w:rsidRDefault="009159F5" w:rsidP="00AA2EDD">
            <w:pPr>
              <w:jc w:val="both"/>
              <w:rPr>
                <w:rFonts w:ascii="Arial" w:hAnsi="Arial" w:cs="Arial"/>
              </w:rPr>
            </w:pPr>
            <w:r>
              <w:rPr>
                <w:rFonts w:ascii="Arial" w:hAnsi="Arial" w:cs="Arial"/>
              </w:rPr>
              <w:t xml:space="preserve">There were no declarations of interest. </w:t>
            </w:r>
          </w:p>
        </w:tc>
        <w:tc>
          <w:tcPr>
            <w:tcW w:w="1418" w:type="dxa"/>
          </w:tcPr>
          <w:p w14:paraId="4CA5AEF2" w14:textId="77777777" w:rsidR="009159F5" w:rsidRPr="00EC0372" w:rsidRDefault="009159F5" w:rsidP="00AA2EDD">
            <w:pPr>
              <w:spacing w:after="0" w:line="240" w:lineRule="auto"/>
              <w:jc w:val="both"/>
              <w:rPr>
                <w:rFonts w:ascii="Arial" w:hAnsi="Arial" w:cs="Arial"/>
                <w:b/>
                <w:bCs/>
                <w:u w:val="single"/>
              </w:rPr>
            </w:pPr>
          </w:p>
        </w:tc>
      </w:tr>
      <w:tr w:rsidR="009159F5" w:rsidRPr="00EC0372" w14:paraId="3FE37F87" w14:textId="77777777" w:rsidTr="0097311E">
        <w:tc>
          <w:tcPr>
            <w:tcW w:w="1094" w:type="dxa"/>
          </w:tcPr>
          <w:p w14:paraId="11D14633" w14:textId="0649EF6C" w:rsidR="009159F5" w:rsidRDefault="009159F5" w:rsidP="00AA2EDD">
            <w:pPr>
              <w:spacing w:after="0" w:line="240" w:lineRule="auto"/>
              <w:jc w:val="both"/>
              <w:rPr>
                <w:rFonts w:ascii="Arial" w:hAnsi="Arial" w:cs="Arial"/>
                <w:b/>
                <w:bCs/>
              </w:rPr>
            </w:pPr>
          </w:p>
        </w:tc>
        <w:tc>
          <w:tcPr>
            <w:tcW w:w="8322" w:type="dxa"/>
            <w:gridSpan w:val="2"/>
          </w:tcPr>
          <w:p w14:paraId="247EBBD1" w14:textId="77777777" w:rsidR="009159F5" w:rsidRPr="00EC0372" w:rsidRDefault="009159F5" w:rsidP="00AA2EDD">
            <w:pPr>
              <w:spacing w:after="0" w:line="240" w:lineRule="auto"/>
              <w:jc w:val="both"/>
              <w:rPr>
                <w:rFonts w:ascii="Arial" w:hAnsi="Arial" w:cs="Arial"/>
                <w:b/>
                <w:bCs/>
                <w:u w:val="single"/>
              </w:rPr>
            </w:pPr>
            <w:r w:rsidRPr="00EC0372">
              <w:rPr>
                <w:rFonts w:ascii="Arial" w:hAnsi="Arial" w:cs="Arial"/>
                <w:b/>
                <w:bCs/>
                <w:u w:val="single"/>
              </w:rPr>
              <w:t xml:space="preserve">MINUTES OF THE LAST MEETING </w:t>
            </w:r>
          </w:p>
        </w:tc>
        <w:tc>
          <w:tcPr>
            <w:tcW w:w="1418" w:type="dxa"/>
          </w:tcPr>
          <w:p w14:paraId="2CF7F7A0" w14:textId="77777777" w:rsidR="009159F5" w:rsidRPr="00EC0372" w:rsidRDefault="009159F5" w:rsidP="00AA2EDD">
            <w:pPr>
              <w:spacing w:after="0" w:line="240" w:lineRule="auto"/>
              <w:jc w:val="both"/>
              <w:rPr>
                <w:rFonts w:ascii="Arial" w:hAnsi="Arial" w:cs="Arial"/>
                <w:b/>
                <w:bCs/>
                <w:u w:val="single"/>
              </w:rPr>
            </w:pPr>
          </w:p>
        </w:tc>
      </w:tr>
      <w:tr w:rsidR="009159F5" w:rsidRPr="00EC0372" w14:paraId="409CDCF2" w14:textId="77777777" w:rsidTr="0097311E">
        <w:tc>
          <w:tcPr>
            <w:tcW w:w="1094" w:type="dxa"/>
          </w:tcPr>
          <w:p w14:paraId="15A0460C" w14:textId="0A829977" w:rsidR="009159F5" w:rsidRPr="00EC0372" w:rsidRDefault="009159F5" w:rsidP="00AA2EDD">
            <w:pPr>
              <w:spacing w:after="0" w:line="240" w:lineRule="auto"/>
              <w:jc w:val="both"/>
              <w:rPr>
                <w:rFonts w:ascii="Arial" w:hAnsi="Arial" w:cs="Arial"/>
                <w:b/>
                <w:bCs/>
              </w:rPr>
            </w:pPr>
            <w:r>
              <w:rPr>
                <w:rFonts w:ascii="Arial" w:hAnsi="Arial" w:cs="Arial"/>
                <w:b/>
                <w:bCs/>
              </w:rPr>
              <w:t>B24/03</w:t>
            </w:r>
          </w:p>
        </w:tc>
        <w:tc>
          <w:tcPr>
            <w:tcW w:w="8322" w:type="dxa"/>
            <w:gridSpan w:val="2"/>
          </w:tcPr>
          <w:p w14:paraId="40ABF255" w14:textId="479CC70B" w:rsidR="009159F5" w:rsidRDefault="009159F5" w:rsidP="00AA2EDD">
            <w:pPr>
              <w:spacing w:after="0" w:line="240" w:lineRule="auto"/>
              <w:jc w:val="both"/>
              <w:rPr>
                <w:rFonts w:ascii="Arial" w:hAnsi="Arial" w:cs="Arial"/>
                <w:bCs/>
              </w:rPr>
            </w:pPr>
            <w:r w:rsidRPr="00EC0372">
              <w:rPr>
                <w:rFonts w:ascii="Arial" w:hAnsi="Arial" w:cs="Arial"/>
                <w:bCs/>
              </w:rPr>
              <w:t xml:space="preserve">The minutes of the meeting held on </w:t>
            </w:r>
            <w:r w:rsidR="00DB08D1">
              <w:rPr>
                <w:rFonts w:ascii="Arial" w:hAnsi="Arial" w:cs="Arial"/>
                <w:bCs/>
              </w:rPr>
              <w:t>9</w:t>
            </w:r>
            <w:r>
              <w:rPr>
                <w:rFonts w:ascii="Arial" w:hAnsi="Arial" w:cs="Arial"/>
                <w:bCs/>
              </w:rPr>
              <w:t xml:space="preserve"> July 202</w:t>
            </w:r>
            <w:r w:rsidR="00DB08D1">
              <w:rPr>
                <w:rFonts w:ascii="Arial" w:hAnsi="Arial" w:cs="Arial"/>
                <w:bCs/>
              </w:rPr>
              <w:t>4</w:t>
            </w:r>
            <w:r>
              <w:rPr>
                <w:rFonts w:ascii="Arial" w:hAnsi="Arial" w:cs="Arial"/>
                <w:bCs/>
              </w:rPr>
              <w:t xml:space="preserve"> </w:t>
            </w:r>
            <w:r w:rsidRPr="00EC0372">
              <w:rPr>
                <w:rFonts w:ascii="Arial" w:hAnsi="Arial" w:cs="Arial"/>
                <w:bCs/>
              </w:rPr>
              <w:t xml:space="preserve">were </w:t>
            </w:r>
            <w:r>
              <w:rPr>
                <w:rFonts w:ascii="Arial" w:hAnsi="Arial" w:cs="Arial"/>
                <w:bCs/>
              </w:rPr>
              <w:t>reviewed and approved as an accurate record.</w:t>
            </w:r>
          </w:p>
          <w:p w14:paraId="1F7C74A8" w14:textId="77777777" w:rsidR="009159F5" w:rsidRPr="00EC0372" w:rsidRDefault="009159F5" w:rsidP="00AA2EDD">
            <w:pPr>
              <w:spacing w:after="0" w:line="240" w:lineRule="auto"/>
              <w:jc w:val="both"/>
              <w:rPr>
                <w:rFonts w:ascii="Arial" w:hAnsi="Arial" w:cs="Arial"/>
                <w:bCs/>
              </w:rPr>
            </w:pPr>
          </w:p>
        </w:tc>
        <w:tc>
          <w:tcPr>
            <w:tcW w:w="1418" w:type="dxa"/>
          </w:tcPr>
          <w:p w14:paraId="04941957" w14:textId="77777777" w:rsidR="009159F5" w:rsidRPr="00EC0372" w:rsidRDefault="009159F5" w:rsidP="00AA2EDD">
            <w:pPr>
              <w:spacing w:after="0" w:line="240" w:lineRule="auto"/>
              <w:jc w:val="both"/>
              <w:rPr>
                <w:rFonts w:ascii="Arial" w:hAnsi="Arial" w:cs="Arial"/>
                <w:b/>
                <w:bCs/>
                <w:u w:val="single"/>
              </w:rPr>
            </w:pPr>
          </w:p>
        </w:tc>
      </w:tr>
      <w:tr w:rsidR="009159F5" w:rsidRPr="00EC0372" w14:paraId="7F1C416B" w14:textId="77777777" w:rsidTr="0097311E">
        <w:tc>
          <w:tcPr>
            <w:tcW w:w="1094" w:type="dxa"/>
          </w:tcPr>
          <w:p w14:paraId="5CD50E8C" w14:textId="77777777" w:rsidR="009159F5" w:rsidRDefault="009159F5" w:rsidP="00AA2EDD">
            <w:pPr>
              <w:spacing w:after="0" w:line="240" w:lineRule="auto"/>
              <w:jc w:val="both"/>
              <w:rPr>
                <w:rFonts w:ascii="Arial" w:hAnsi="Arial" w:cs="Arial"/>
                <w:b/>
                <w:bCs/>
              </w:rPr>
            </w:pPr>
          </w:p>
        </w:tc>
        <w:tc>
          <w:tcPr>
            <w:tcW w:w="8322" w:type="dxa"/>
            <w:gridSpan w:val="2"/>
          </w:tcPr>
          <w:p w14:paraId="749BFA81" w14:textId="77777777" w:rsidR="009159F5" w:rsidRDefault="009159F5" w:rsidP="00AA2EDD">
            <w:pPr>
              <w:spacing w:after="0" w:line="240" w:lineRule="auto"/>
              <w:jc w:val="both"/>
              <w:rPr>
                <w:rFonts w:ascii="Arial" w:hAnsi="Arial" w:cs="Arial"/>
                <w:b/>
                <w:bCs/>
                <w:u w:val="single"/>
              </w:rPr>
            </w:pPr>
            <w:r>
              <w:rPr>
                <w:rFonts w:ascii="Arial" w:hAnsi="Arial" w:cs="Arial"/>
                <w:b/>
                <w:bCs/>
                <w:u w:val="single"/>
              </w:rPr>
              <w:t xml:space="preserve">MATTERS ARISING ON THE MINUTES </w:t>
            </w:r>
          </w:p>
        </w:tc>
        <w:tc>
          <w:tcPr>
            <w:tcW w:w="1418" w:type="dxa"/>
          </w:tcPr>
          <w:p w14:paraId="1EE62B6A" w14:textId="77777777" w:rsidR="009159F5" w:rsidRDefault="009159F5" w:rsidP="00AA2EDD">
            <w:pPr>
              <w:spacing w:after="0" w:line="240" w:lineRule="auto"/>
              <w:ind w:left="34" w:hanging="34"/>
              <w:jc w:val="both"/>
              <w:rPr>
                <w:rFonts w:ascii="Arial" w:hAnsi="Arial" w:cs="Arial"/>
                <w:b/>
                <w:bCs/>
              </w:rPr>
            </w:pPr>
          </w:p>
        </w:tc>
      </w:tr>
      <w:tr w:rsidR="009159F5" w:rsidRPr="00EC0372" w14:paraId="18972876" w14:textId="77777777" w:rsidTr="0097311E">
        <w:tc>
          <w:tcPr>
            <w:tcW w:w="1094" w:type="dxa"/>
          </w:tcPr>
          <w:p w14:paraId="7A06A3BF" w14:textId="5169E95B" w:rsidR="009159F5" w:rsidRDefault="009159F5" w:rsidP="00AA2EDD">
            <w:pPr>
              <w:spacing w:after="0" w:line="240" w:lineRule="auto"/>
              <w:jc w:val="both"/>
              <w:rPr>
                <w:rFonts w:ascii="Arial" w:hAnsi="Arial" w:cs="Arial"/>
                <w:b/>
                <w:bCs/>
              </w:rPr>
            </w:pPr>
            <w:r>
              <w:rPr>
                <w:rFonts w:ascii="Arial" w:hAnsi="Arial" w:cs="Arial"/>
                <w:b/>
                <w:bCs/>
              </w:rPr>
              <w:t>B24/04</w:t>
            </w:r>
          </w:p>
        </w:tc>
        <w:tc>
          <w:tcPr>
            <w:tcW w:w="8322" w:type="dxa"/>
            <w:gridSpan w:val="2"/>
          </w:tcPr>
          <w:p w14:paraId="6BC4DC95" w14:textId="19362C30" w:rsidR="009159F5" w:rsidRDefault="009159F5" w:rsidP="00AA2EDD">
            <w:pPr>
              <w:spacing w:after="0" w:line="240" w:lineRule="auto"/>
              <w:jc w:val="both"/>
              <w:rPr>
                <w:rFonts w:ascii="Arial" w:hAnsi="Arial" w:cs="Arial"/>
                <w:bCs/>
              </w:rPr>
            </w:pPr>
            <w:r>
              <w:rPr>
                <w:rFonts w:ascii="Arial" w:hAnsi="Arial" w:cs="Arial"/>
                <w:bCs/>
              </w:rPr>
              <w:t xml:space="preserve">The action log was </w:t>
            </w:r>
            <w:r w:rsidR="00A70A39">
              <w:rPr>
                <w:rFonts w:ascii="Arial" w:hAnsi="Arial" w:cs="Arial"/>
                <w:bCs/>
              </w:rPr>
              <w:t>received,</w:t>
            </w:r>
            <w:r>
              <w:rPr>
                <w:rFonts w:ascii="Arial" w:hAnsi="Arial" w:cs="Arial"/>
                <w:bCs/>
              </w:rPr>
              <w:t xml:space="preserve"> and the contents noted.</w:t>
            </w:r>
          </w:p>
          <w:p w14:paraId="5A9FC770" w14:textId="77777777" w:rsidR="009159F5" w:rsidRDefault="009159F5" w:rsidP="00AA2EDD">
            <w:pPr>
              <w:spacing w:after="0" w:line="240" w:lineRule="auto"/>
              <w:jc w:val="both"/>
              <w:rPr>
                <w:rFonts w:ascii="Arial" w:hAnsi="Arial" w:cs="Arial"/>
                <w:bCs/>
              </w:rPr>
            </w:pPr>
          </w:p>
          <w:p w14:paraId="5EEDFD60" w14:textId="5BEE7170" w:rsidR="00DB08D1" w:rsidRDefault="009159F5" w:rsidP="00AA2EDD">
            <w:pPr>
              <w:spacing w:after="0" w:line="240" w:lineRule="auto"/>
              <w:jc w:val="both"/>
              <w:rPr>
                <w:rFonts w:ascii="Arial" w:hAnsi="Arial" w:cs="Arial"/>
                <w:bCs/>
              </w:rPr>
            </w:pPr>
            <w:r>
              <w:rPr>
                <w:rFonts w:ascii="Arial" w:hAnsi="Arial" w:cs="Arial"/>
                <w:bCs/>
              </w:rPr>
              <w:t xml:space="preserve">It was agreed that </w:t>
            </w:r>
            <w:r w:rsidR="00DB08D1">
              <w:rPr>
                <w:rFonts w:ascii="Arial" w:hAnsi="Arial" w:cs="Arial"/>
                <w:bCs/>
              </w:rPr>
              <w:t>B22 /66 and B23/66 would be merged into one action</w:t>
            </w:r>
            <w:r>
              <w:rPr>
                <w:rFonts w:ascii="Arial" w:hAnsi="Arial" w:cs="Arial"/>
                <w:bCs/>
              </w:rPr>
              <w:t>.</w:t>
            </w:r>
            <w:r w:rsidR="00DB08D1">
              <w:rPr>
                <w:rFonts w:ascii="Arial" w:hAnsi="Arial" w:cs="Arial"/>
                <w:bCs/>
              </w:rPr>
              <w:t xml:space="preserve"> The Vice Principal further updated that new staff had joined NSCD and that the pros/cons of a CRM system would be addressed with the new Marketing Manager. I</w:t>
            </w:r>
            <w:r w:rsidR="000F311C">
              <w:rPr>
                <w:rFonts w:ascii="Arial" w:hAnsi="Arial" w:cs="Arial"/>
                <w:bCs/>
              </w:rPr>
              <w:t>t</w:t>
            </w:r>
            <w:r w:rsidR="00DB08D1">
              <w:rPr>
                <w:rFonts w:ascii="Arial" w:hAnsi="Arial" w:cs="Arial"/>
                <w:bCs/>
              </w:rPr>
              <w:t xml:space="preserve"> was noted a revised deadline of November 24 would apply to the action. </w:t>
            </w:r>
          </w:p>
          <w:p w14:paraId="00293D2E" w14:textId="77777777" w:rsidR="00DB08D1" w:rsidRDefault="00DB08D1" w:rsidP="00AA2EDD">
            <w:pPr>
              <w:spacing w:after="0" w:line="240" w:lineRule="auto"/>
              <w:jc w:val="both"/>
              <w:rPr>
                <w:rFonts w:ascii="Arial" w:hAnsi="Arial" w:cs="Arial"/>
                <w:bCs/>
              </w:rPr>
            </w:pPr>
          </w:p>
          <w:p w14:paraId="2918A654" w14:textId="7C8779E1" w:rsidR="00DB08D1" w:rsidRDefault="00DB08D1" w:rsidP="00AA2EDD">
            <w:pPr>
              <w:spacing w:after="0" w:line="240" w:lineRule="auto"/>
              <w:jc w:val="both"/>
              <w:rPr>
                <w:rFonts w:ascii="Arial" w:hAnsi="Arial" w:cs="Arial"/>
                <w:bCs/>
              </w:rPr>
            </w:pPr>
            <w:r>
              <w:rPr>
                <w:rFonts w:ascii="Arial" w:hAnsi="Arial" w:cs="Arial"/>
                <w:bCs/>
              </w:rPr>
              <w:t>Action B23/89 regarding progress on Estate development would be given a revised due date and it was noted that progress in this area was slow</w:t>
            </w:r>
            <w:r w:rsidR="000F311C">
              <w:rPr>
                <w:rFonts w:ascii="Arial" w:hAnsi="Arial" w:cs="Arial"/>
                <w:bCs/>
              </w:rPr>
              <w:t xml:space="preserve"> or reasons outlined</w:t>
            </w:r>
            <w:r>
              <w:rPr>
                <w:rFonts w:ascii="Arial" w:hAnsi="Arial" w:cs="Arial"/>
                <w:bCs/>
              </w:rPr>
              <w:t xml:space="preserve">. </w:t>
            </w:r>
          </w:p>
          <w:p w14:paraId="0B2E173E" w14:textId="77777777" w:rsidR="00DB08D1" w:rsidRDefault="00DB08D1" w:rsidP="00AA2EDD">
            <w:pPr>
              <w:spacing w:after="0" w:line="240" w:lineRule="auto"/>
              <w:jc w:val="both"/>
              <w:rPr>
                <w:rFonts w:ascii="Arial" w:hAnsi="Arial" w:cs="Arial"/>
                <w:bCs/>
              </w:rPr>
            </w:pPr>
          </w:p>
          <w:p w14:paraId="3EB2E9B5" w14:textId="425FD94D" w:rsidR="009159F5" w:rsidRDefault="00DB08D1" w:rsidP="00AA2EDD">
            <w:pPr>
              <w:spacing w:after="0" w:line="240" w:lineRule="auto"/>
              <w:jc w:val="both"/>
              <w:rPr>
                <w:rFonts w:ascii="Arial" w:hAnsi="Arial" w:cs="Arial"/>
                <w:bCs/>
              </w:rPr>
            </w:pPr>
            <w:r>
              <w:rPr>
                <w:rFonts w:ascii="Arial" w:hAnsi="Arial" w:cs="Arial"/>
                <w:bCs/>
              </w:rPr>
              <w:t xml:space="preserve">Action B23/92 regarding Budget review, it was noted that this would be presented at the forthcoming Finance and Resources </w:t>
            </w:r>
            <w:proofErr w:type="spellStart"/>
            <w:r>
              <w:rPr>
                <w:rFonts w:ascii="Arial" w:hAnsi="Arial" w:cs="Arial"/>
                <w:bCs/>
              </w:rPr>
              <w:t>sub committee</w:t>
            </w:r>
            <w:proofErr w:type="spellEnd"/>
            <w:r>
              <w:rPr>
                <w:rFonts w:ascii="Arial" w:hAnsi="Arial" w:cs="Arial"/>
                <w:bCs/>
              </w:rPr>
              <w:t xml:space="preserve"> before presentation at Board</w:t>
            </w:r>
            <w:r w:rsidR="000F311C">
              <w:rPr>
                <w:rFonts w:ascii="Arial" w:hAnsi="Arial" w:cs="Arial"/>
                <w:bCs/>
              </w:rPr>
              <w:t xml:space="preserve"> in November</w:t>
            </w:r>
            <w:r>
              <w:rPr>
                <w:rFonts w:ascii="Arial" w:hAnsi="Arial" w:cs="Arial"/>
                <w:bCs/>
              </w:rPr>
              <w:t xml:space="preserve">. </w:t>
            </w:r>
            <w:r w:rsidR="009159F5">
              <w:rPr>
                <w:rFonts w:ascii="Arial" w:hAnsi="Arial" w:cs="Arial"/>
                <w:bCs/>
              </w:rPr>
              <w:t xml:space="preserve"> </w:t>
            </w:r>
          </w:p>
          <w:p w14:paraId="2158F100" w14:textId="77777777" w:rsidR="009159F5" w:rsidRDefault="009159F5" w:rsidP="00AA2EDD">
            <w:pPr>
              <w:spacing w:after="0" w:line="240" w:lineRule="auto"/>
              <w:jc w:val="both"/>
              <w:rPr>
                <w:rFonts w:ascii="Arial" w:hAnsi="Arial" w:cs="Arial"/>
                <w:bCs/>
              </w:rPr>
            </w:pPr>
          </w:p>
          <w:p w14:paraId="17B1269C" w14:textId="5DC73D98" w:rsidR="009159F5" w:rsidRDefault="00DB08D1" w:rsidP="00AA2EDD">
            <w:pPr>
              <w:spacing w:after="0" w:line="240" w:lineRule="auto"/>
              <w:jc w:val="both"/>
              <w:rPr>
                <w:rFonts w:ascii="Arial" w:hAnsi="Arial" w:cs="Arial"/>
                <w:bCs/>
              </w:rPr>
            </w:pPr>
            <w:r>
              <w:rPr>
                <w:rFonts w:ascii="Arial" w:hAnsi="Arial" w:cs="Arial"/>
                <w:bCs/>
              </w:rPr>
              <w:t>Action B23/100 Finance committee had now approved and £1.5m would be transferred following action in th</w:t>
            </w:r>
            <w:r w:rsidR="000F311C">
              <w:rPr>
                <w:rFonts w:ascii="Arial" w:hAnsi="Arial" w:cs="Arial"/>
                <w:bCs/>
              </w:rPr>
              <w:t>is</w:t>
            </w:r>
            <w:r>
              <w:rPr>
                <w:rFonts w:ascii="Arial" w:hAnsi="Arial" w:cs="Arial"/>
                <w:bCs/>
              </w:rPr>
              <w:t xml:space="preserve"> Board</w:t>
            </w:r>
            <w:r w:rsidR="000F311C">
              <w:rPr>
                <w:rFonts w:ascii="Arial" w:hAnsi="Arial" w:cs="Arial"/>
                <w:bCs/>
              </w:rPr>
              <w:t xml:space="preserve"> meeting</w:t>
            </w:r>
            <w:r>
              <w:rPr>
                <w:rFonts w:ascii="Arial" w:hAnsi="Arial" w:cs="Arial"/>
                <w:bCs/>
              </w:rPr>
              <w:t xml:space="preserve"> to approve signatories. </w:t>
            </w:r>
          </w:p>
          <w:p w14:paraId="7A4F2641" w14:textId="77777777" w:rsidR="009159F5" w:rsidRPr="00A7050C" w:rsidRDefault="009159F5" w:rsidP="00AA2EDD">
            <w:pPr>
              <w:spacing w:after="0" w:line="240" w:lineRule="auto"/>
              <w:jc w:val="both"/>
              <w:rPr>
                <w:rFonts w:ascii="Arial" w:hAnsi="Arial" w:cs="Arial"/>
                <w:bCs/>
              </w:rPr>
            </w:pPr>
          </w:p>
        </w:tc>
        <w:tc>
          <w:tcPr>
            <w:tcW w:w="1418" w:type="dxa"/>
          </w:tcPr>
          <w:p w14:paraId="497B7BA1" w14:textId="77777777" w:rsidR="009159F5" w:rsidRDefault="009159F5" w:rsidP="00AA2EDD">
            <w:pPr>
              <w:spacing w:after="0" w:line="240" w:lineRule="auto"/>
              <w:ind w:left="34" w:hanging="34"/>
              <w:jc w:val="both"/>
              <w:rPr>
                <w:rFonts w:ascii="Arial" w:hAnsi="Arial" w:cs="Arial"/>
                <w:b/>
                <w:bCs/>
              </w:rPr>
            </w:pPr>
          </w:p>
          <w:p w14:paraId="76FF8D63" w14:textId="77777777" w:rsidR="009159F5" w:rsidRDefault="009159F5" w:rsidP="00AA2EDD">
            <w:pPr>
              <w:spacing w:after="0" w:line="240" w:lineRule="auto"/>
              <w:ind w:left="34" w:hanging="34"/>
              <w:jc w:val="both"/>
              <w:rPr>
                <w:rFonts w:ascii="Arial" w:hAnsi="Arial" w:cs="Arial"/>
                <w:b/>
                <w:bCs/>
              </w:rPr>
            </w:pPr>
          </w:p>
          <w:p w14:paraId="6159C5E3" w14:textId="4C0971A0" w:rsidR="009159F5" w:rsidRDefault="009159F5" w:rsidP="00AA2EDD">
            <w:pPr>
              <w:spacing w:after="0" w:line="240" w:lineRule="auto"/>
              <w:jc w:val="both"/>
              <w:rPr>
                <w:rFonts w:ascii="Arial" w:hAnsi="Arial" w:cs="Arial"/>
                <w:b/>
                <w:bCs/>
              </w:rPr>
            </w:pPr>
            <w:r>
              <w:rPr>
                <w:rFonts w:ascii="Arial" w:hAnsi="Arial" w:cs="Arial"/>
                <w:b/>
                <w:bCs/>
              </w:rPr>
              <w:t>VP</w:t>
            </w:r>
          </w:p>
          <w:p w14:paraId="1E8CF752" w14:textId="77777777" w:rsidR="009159F5" w:rsidRDefault="009159F5" w:rsidP="00AA2EDD">
            <w:pPr>
              <w:spacing w:after="0" w:line="240" w:lineRule="auto"/>
              <w:jc w:val="both"/>
              <w:rPr>
                <w:rFonts w:ascii="Arial" w:hAnsi="Arial" w:cs="Arial"/>
                <w:b/>
                <w:bCs/>
              </w:rPr>
            </w:pPr>
          </w:p>
          <w:p w14:paraId="20F8BD5D" w14:textId="77777777" w:rsidR="009159F5" w:rsidRDefault="009159F5" w:rsidP="00AA2EDD">
            <w:pPr>
              <w:spacing w:after="0" w:line="240" w:lineRule="auto"/>
              <w:jc w:val="both"/>
              <w:rPr>
                <w:rFonts w:ascii="Arial" w:hAnsi="Arial" w:cs="Arial"/>
                <w:b/>
                <w:bCs/>
              </w:rPr>
            </w:pPr>
          </w:p>
          <w:p w14:paraId="72978ED4" w14:textId="3B4F42B8" w:rsidR="009159F5" w:rsidRDefault="009159F5" w:rsidP="00AA2EDD">
            <w:pPr>
              <w:spacing w:after="0" w:line="240" w:lineRule="auto"/>
              <w:jc w:val="both"/>
              <w:rPr>
                <w:rFonts w:ascii="Arial" w:hAnsi="Arial" w:cs="Arial"/>
                <w:b/>
                <w:bCs/>
              </w:rPr>
            </w:pPr>
            <w:r>
              <w:rPr>
                <w:rFonts w:ascii="Arial" w:hAnsi="Arial" w:cs="Arial"/>
                <w:b/>
                <w:bCs/>
              </w:rPr>
              <w:t>COO &amp; Director of Finance</w:t>
            </w:r>
          </w:p>
          <w:p w14:paraId="2142BE9C" w14:textId="77777777" w:rsidR="009159F5" w:rsidRPr="00935C97" w:rsidRDefault="009159F5" w:rsidP="00AA2EDD">
            <w:pPr>
              <w:spacing w:after="0" w:line="240" w:lineRule="auto"/>
              <w:ind w:left="34" w:hanging="34"/>
              <w:jc w:val="both"/>
              <w:rPr>
                <w:rFonts w:ascii="Arial" w:hAnsi="Arial" w:cs="Arial"/>
                <w:b/>
                <w:bCs/>
              </w:rPr>
            </w:pPr>
          </w:p>
        </w:tc>
      </w:tr>
      <w:tr w:rsidR="009159F5" w:rsidRPr="00EC0372" w14:paraId="58F6A133" w14:textId="77777777" w:rsidTr="0097311E">
        <w:tc>
          <w:tcPr>
            <w:tcW w:w="1094" w:type="dxa"/>
          </w:tcPr>
          <w:p w14:paraId="79F7FCC6" w14:textId="77777777" w:rsidR="009159F5" w:rsidRPr="00EC0372" w:rsidRDefault="009159F5" w:rsidP="00AA2EDD">
            <w:pPr>
              <w:spacing w:after="0" w:line="240" w:lineRule="auto"/>
              <w:jc w:val="both"/>
              <w:rPr>
                <w:rFonts w:ascii="Arial" w:hAnsi="Arial" w:cs="Arial"/>
                <w:b/>
                <w:bCs/>
              </w:rPr>
            </w:pPr>
          </w:p>
        </w:tc>
        <w:tc>
          <w:tcPr>
            <w:tcW w:w="8322" w:type="dxa"/>
            <w:gridSpan w:val="2"/>
          </w:tcPr>
          <w:p w14:paraId="39A923D4" w14:textId="3A083AC0" w:rsidR="009159F5" w:rsidRPr="00EC0372" w:rsidRDefault="009159F5" w:rsidP="00AA2EDD">
            <w:pPr>
              <w:spacing w:after="0" w:line="240" w:lineRule="auto"/>
              <w:jc w:val="both"/>
              <w:rPr>
                <w:rFonts w:ascii="Arial" w:hAnsi="Arial" w:cs="Arial"/>
                <w:b/>
                <w:u w:val="single"/>
              </w:rPr>
            </w:pPr>
            <w:r>
              <w:rPr>
                <w:rFonts w:ascii="Arial" w:hAnsi="Arial" w:cs="Arial"/>
                <w:b/>
                <w:u w:val="single"/>
              </w:rPr>
              <w:t xml:space="preserve">PRINCIPAL’S REPORT                                                  </w:t>
            </w:r>
          </w:p>
        </w:tc>
        <w:tc>
          <w:tcPr>
            <w:tcW w:w="1418" w:type="dxa"/>
          </w:tcPr>
          <w:p w14:paraId="28D04513" w14:textId="77777777" w:rsidR="009159F5" w:rsidRDefault="009159F5" w:rsidP="00AA2EDD">
            <w:pPr>
              <w:spacing w:after="0" w:line="240" w:lineRule="auto"/>
              <w:jc w:val="both"/>
              <w:rPr>
                <w:rFonts w:ascii="Arial" w:hAnsi="Arial" w:cs="Arial"/>
                <w:b/>
                <w:u w:val="single"/>
              </w:rPr>
            </w:pPr>
          </w:p>
        </w:tc>
      </w:tr>
      <w:tr w:rsidR="009159F5" w:rsidRPr="00EC0372" w14:paraId="60B53F27" w14:textId="77777777" w:rsidTr="0097311E">
        <w:tc>
          <w:tcPr>
            <w:tcW w:w="1094" w:type="dxa"/>
          </w:tcPr>
          <w:p w14:paraId="1BEDEE62" w14:textId="554992E6" w:rsidR="009159F5" w:rsidRDefault="009159F5" w:rsidP="00AA2EDD">
            <w:pPr>
              <w:spacing w:after="0" w:line="240" w:lineRule="auto"/>
              <w:jc w:val="both"/>
              <w:rPr>
                <w:rFonts w:ascii="Arial" w:hAnsi="Arial" w:cs="Arial"/>
                <w:b/>
                <w:bCs/>
              </w:rPr>
            </w:pPr>
            <w:r>
              <w:rPr>
                <w:rFonts w:ascii="Arial" w:hAnsi="Arial" w:cs="Arial"/>
                <w:b/>
                <w:bCs/>
              </w:rPr>
              <w:t>B24/05</w:t>
            </w:r>
          </w:p>
        </w:tc>
        <w:tc>
          <w:tcPr>
            <w:tcW w:w="8322" w:type="dxa"/>
            <w:gridSpan w:val="2"/>
          </w:tcPr>
          <w:p w14:paraId="70FBDEA8" w14:textId="68D449F5" w:rsidR="009159F5" w:rsidRDefault="009159F5" w:rsidP="00AA2EDD">
            <w:pPr>
              <w:spacing w:after="0" w:line="240" w:lineRule="auto"/>
              <w:jc w:val="both"/>
              <w:rPr>
                <w:rFonts w:ascii="Arial" w:hAnsi="Arial" w:cs="Arial"/>
                <w:bCs/>
              </w:rPr>
            </w:pPr>
            <w:r>
              <w:rPr>
                <w:rFonts w:ascii="Arial" w:hAnsi="Arial" w:cs="Arial"/>
                <w:bCs/>
              </w:rPr>
              <w:t xml:space="preserve">The Principal presented her report, which included </w:t>
            </w:r>
          </w:p>
          <w:p w14:paraId="33263C22" w14:textId="77777777" w:rsidR="009159F5" w:rsidRDefault="009159F5" w:rsidP="00AA2EDD">
            <w:pPr>
              <w:spacing w:after="0" w:line="240" w:lineRule="auto"/>
              <w:jc w:val="both"/>
              <w:rPr>
                <w:rFonts w:ascii="Arial" w:hAnsi="Arial" w:cs="Arial"/>
                <w:bCs/>
              </w:rPr>
            </w:pPr>
          </w:p>
          <w:p w14:paraId="7965302F" w14:textId="77777777" w:rsidR="009159F5" w:rsidRPr="00C661D9" w:rsidRDefault="009159F5" w:rsidP="00AA2EDD">
            <w:pPr>
              <w:numPr>
                <w:ilvl w:val="0"/>
                <w:numId w:val="2"/>
              </w:numPr>
              <w:spacing w:after="0" w:line="240" w:lineRule="auto"/>
              <w:contextualSpacing/>
              <w:jc w:val="both"/>
              <w:rPr>
                <w:rFonts w:ascii="Arial" w:eastAsiaTheme="minorEastAsia" w:hAnsi="Arial" w:cs="Arial"/>
              </w:rPr>
            </w:pPr>
            <w:r>
              <w:rPr>
                <w:rFonts w:ascii="Arial" w:eastAsiaTheme="minorEastAsia" w:hAnsi="Arial" w:cs="Arial"/>
              </w:rPr>
              <w:t>NPO update</w:t>
            </w:r>
          </w:p>
          <w:p w14:paraId="404B9FE2" w14:textId="77777777" w:rsidR="009159F5" w:rsidRPr="00A3665D" w:rsidRDefault="009159F5" w:rsidP="00AA2EDD">
            <w:pPr>
              <w:numPr>
                <w:ilvl w:val="0"/>
                <w:numId w:val="2"/>
              </w:numPr>
              <w:spacing w:after="0" w:line="240" w:lineRule="auto"/>
              <w:contextualSpacing/>
              <w:jc w:val="both"/>
              <w:rPr>
                <w:rFonts w:ascii="Arial" w:eastAsiaTheme="minorEastAsia" w:hAnsi="Arial" w:cs="Arial"/>
                <w:i/>
              </w:rPr>
            </w:pPr>
            <w:r>
              <w:rPr>
                <w:rFonts w:ascii="Arial" w:eastAsiaTheme="minorEastAsia" w:hAnsi="Arial" w:cs="Arial"/>
              </w:rPr>
              <w:t xml:space="preserve">Staffing update </w:t>
            </w:r>
          </w:p>
          <w:p w14:paraId="3041868E" w14:textId="77777777" w:rsidR="009159F5" w:rsidRPr="00C729D4" w:rsidRDefault="009159F5" w:rsidP="00AA2EDD">
            <w:pPr>
              <w:numPr>
                <w:ilvl w:val="0"/>
                <w:numId w:val="2"/>
              </w:numPr>
              <w:spacing w:after="0" w:line="240" w:lineRule="auto"/>
              <w:contextualSpacing/>
              <w:jc w:val="both"/>
              <w:rPr>
                <w:rFonts w:ascii="Arial" w:eastAsiaTheme="minorEastAsia" w:hAnsi="Arial" w:cs="Arial"/>
                <w:i/>
              </w:rPr>
            </w:pPr>
            <w:r>
              <w:rPr>
                <w:rFonts w:ascii="Arial" w:eastAsiaTheme="minorEastAsia" w:hAnsi="Arial" w:cs="Arial"/>
              </w:rPr>
              <w:lastRenderedPageBreak/>
              <w:t>Capital/estates update</w:t>
            </w:r>
          </w:p>
          <w:p w14:paraId="6872736A" w14:textId="3F92D898" w:rsidR="009159F5" w:rsidRPr="00C729D4" w:rsidRDefault="009159F5" w:rsidP="00AA2EDD">
            <w:pPr>
              <w:numPr>
                <w:ilvl w:val="0"/>
                <w:numId w:val="2"/>
              </w:numPr>
              <w:spacing w:after="0" w:line="240" w:lineRule="auto"/>
              <w:contextualSpacing/>
              <w:jc w:val="both"/>
              <w:rPr>
                <w:rFonts w:ascii="Arial" w:eastAsiaTheme="minorEastAsia" w:hAnsi="Arial" w:cs="Arial"/>
                <w:i/>
              </w:rPr>
            </w:pPr>
            <w:r>
              <w:rPr>
                <w:rFonts w:ascii="Arial" w:eastAsiaTheme="minorEastAsia" w:hAnsi="Arial" w:cs="Arial"/>
              </w:rPr>
              <w:t>E</w:t>
            </w:r>
            <w:r w:rsidR="000F311C">
              <w:rPr>
                <w:rFonts w:ascii="Arial" w:eastAsiaTheme="minorEastAsia" w:hAnsi="Arial" w:cs="Arial"/>
              </w:rPr>
              <w:t>E</w:t>
            </w:r>
            <w:r>
              <w:rPr>
                <w:rFonts w:ascii="Arial" w:eastAsiaTheme="minorEastAsia" w:hAnsi="Arial" w:cs="Arial"/>
              </w:rPr>
              <w:t>DI</w:t>
            </w:r>
          </w:p>
          <w:p w14:paraId="09C29EC6" w14:textId="7F98C6BB" w:rsidR="009159F5" w:rsidRPr="00C661D9" w:rsidRDefault="009159F5" w:rsidP="00AA2EDD">
            <w:pPr>
              <w:numPr>
                <w:ilvl w:val="0"/>
                <w:numId w:val="2"/>
              </w:numPr>
              <w:spacing w:after="0" w:line="240" w:lineRule="auto"/>
              <w:contextualSpacing/>
              <w:jc w:val="both"/>
              <w:rPr>
                <w:rFonts w:ascii="Arial" w:eastAsiaTheme="minorEastAsia" w:hAnsi="Arial" w:cs="Arial"/>
                <w:i/>
              </w:rPr>
            </w:pPr>
            <w:r>
              <w:rPr>
                <w:rFonts w:ascii="Arial" w:eastAsiaTheme="minorEastAsia" w:hAnsi="Arial" w:cs="Arial"/>
              </w:rPr>
              <w:t xml:space="preserve">Prevent/Safeguarding </w:t>
            </w:r>
          </w:p>
          <w:p w14:paraId="50430AA5" w14:textId="582366CC" w:rsidR="009159F5" w:rsidRPr="00C729D4" w:rsidRDefault="009159F5" w:rsidP="00AA2EDD">
            <w:pPr>
              <w:numPr>
                <w:ilvl w:val="0"/>
                <w:numId w:val="2"/>
              </w:numPr>
              <w:spacing w:after="0" w:line="240" w:lineRule="auto"/>
              <w:contextualSpacing/>
              <w:jc w:val="both"/>
              <w:rPr>
                <w:rFonts w:ascii="Arial" w:eastAsiaTheme="minorEastAsia" w:hAnsi="Arial" w:cs="Arial"/>
              </w:rPr>
            </w:pPr>
            <w:r w:rsidRPr="00C729D4">
              <w:rPr>
                <w:rFonts w:ascii="Arial" w:eastAsiaTheme="minorEastAsia" w:hAnsi="Arial" w:cs="Arial"/>
              </w:rPr>
              <w:t>Learning &amp; Participation Update/Centre for Advanced Training</w:t>
            </w:r>
          </w:p>
          <w:p w14:paraId="36FC449E" w14:textId="56EF7AEA" w:rsidR="009159F5" w:rsidRDefault="009159F5" w:rsidP="00AA2EDD">
            <w:pPr>
              <w:numPr>
                <w:ilvl w:val="0"/>
                <w:numId w:val="2"/>
              </w:numPr>
              <w:spacing w:after="0" w:line="240" w:lineRule="auto"/>
              <w:contextualSpacing/>
              <w:jc w:val="both"/>
              <w:rPr>
                <w:rFonts w:ascii="Arial" w:eastAsiaTheme="minorEastAsia" w:hAnsi="Arial" w:cs="Arial"/>
              </w:rPr>
            </w:pPr>
            <w:r>
              <w:rPr>
                <w:rFonts w:ascii="Arial" w:eastAsiaTheme="minorEastAsia" w:hAnsi="Arial" w:cs="Arial"/>
              </w:rPr>
              <w:t xml:space="preserve">Events and </w:t>
            </w:r>
            <w:r w:rsidRPr="00C661D9">
              <w:rPr>
                <w:rFonts w:ascii="Arial" w:eastAsiaTheme="minorEastAsia" w:hAnsi="Arial" w:cs="Arial"/>
              </w:rPr>
              <w:t xml:space="preserve">Projects update </w:t>
            </w:r>
            <w:r w:rsidR="00DB08D1">
              <w:rPr>
                <w:rFonts w:ascii="Arial" w:eastAsiaTheme="minorEastAsia" w:hAnsi="Arial" w:cs="Arial"/>
              </w:rPr>
              <w:t xml:space="preserve">including Blue Plaque unveil for Nadine Senior MBE </w:t>
            </w:r>
          </w:p>
          <w:p w14:paraId="06E131BA" w14:textId="612B8FAD" w:rsidR="009159F5" w:rsidRDefault="009159F5" w:rsidP="00AA2EDD">
            <w:pPr>
              <w:numPr>
                <w:ilvl w:val="0"/>
                <w:numId w:val="2"/>
              </w:numPr>
              <w:spacing w:after="0" w:line="240" w:lineRule="auto"/>
              <w:contextualSpacing/>
              <w:jc w:val="both"/>
              <w:rPr>
                <w:rFonts w:ascii="Arial" w:eastAsiaTheme="minorEastAsia" w:hAnsi="Arial" w:cs="Arial"/>
              </w:rPr>
            </w:pPr>
            <w:r>
              <w:rPr>
                <w:rFonts w:ascii="Arial" w:eastAsiaTheme="minorEastAsia" w:hAnsi="Arial" w:cs="Arial"/>
              </w:rPr>
              <w:t xml:space="preserve">Access and Participation </w:t>
            </w:r>
          </w:p>
          <w:p w14:paraId="083D5543" w14:textId="77777777" w:rsidR="009159F5" w:rsidRDefault="009159F5" w:rsidP="00AA2EDD">
            <w:pPr>
              <w:numPr>
                <w:ilvl w:val="0"/>
                <w:numId w:val="2"/>
              </w:numPr>
              <w:spacing w:after="0" w:line="240" w:lineRule="auto"/>
              <w:contextualSpacing/>
              <w:jc w:val="both"/>
              <w:rPr>
                <w:rFonts w:ascii="Arial" w:eastAsiaTheme="minorEastAsia" w:hAnsi="Arial" w:cs="Arial"/>
              </w:rPr>
            </w:pPr>
            <w:r>
              <w:rPr>
                <w:rFonts w:ascii="Arial" w:eastAsiaTheme="minorEastAsia" w:hAnsi="Arial" w:cs="Arial"/>
              </w:rPr>
              <w:t xml:space="preserve">Student recruitment </w:t>
            </w:r>
          </w:p>
          <w:p w14:paraId="7B464209" w14:textId="2F194F1B" w:rsidR="009159F5" w:rsidRPr="00C729D4" w:rsidRDefault="009159F5" w:rsidP="00AA2EDD">
            <w:pPr>
              <w:numPr>
                <w:ilvl w:val="0"/>
                <w:numId w:val="2"/>
              </w:numPr>
              <w:spacing w:after="0" w:line="240" w:lineRule="auto"/>
              <w:contextualSpacing/>
              <w:jc w:val="both"/>
              <w:rPr>
                <w:rFonts w:ascii="Arial" w:eastAsiaTheme="minorEastAsia" w:hAnsi="Arial" w:cs="Arial"/>
              </w:rPr>
            </w:pPr>
            <w:r w:rsidRPr="00C661D9">
              <w:rPr>
                <w:rFonts w:ascii="Arial" w:eastAsiaTheme="minorEastAsia" w:hAnsi="Arial" w:cs="Arial"/>
              </w:rPr>
              <w:t>Marketing</w:t>
            </w:r>
            <w:r>
              <w:rPr>
                <w:rFonts w:ascii="Arial" w:eastAsiaTheme="minorEastAsia" w:hAnsi="Arial" w:cs="Arial"/>
              </w:rPr>
              <w:t xml:space="preserve"> and </w:t>
            </w:r>
            <w:r w:rsidR="00DB08D1">
              <w:rPr>
                <w:rFonts w:ascii="Arial" w:eastAsiaTheme="minorEastAsia" w:hAnsi="Arial" w:cs="Arial"/>
              </w:rPr>
              <w:t>Communications</w:t>
            </w:r>
          </w:p>
          <w:p w14:paraId="24FECF9F" w14:textId="77777777" w:rsidR="009159F5" w:rsidRDefault="009159F5" w:rsidP="00AA2EDD">
            <w:pPr>
              <w:spacing w:after="0" w:line="240" w:lineRule="auto"/>
              <w:jc w:val="both"/>
              <w:rPr>
                <w:rFonts w:ascii="Arial" w:hAnsi="Arial" w:cs="Arial"/>
                <w:bCs/>
              </w:rPr>
            </w:pPr>
          </w:p>
          <w:p w14:paraId="7AFD653D" w14:textId="19536728" w:rsidR="001B67D5" w:rsidRDefault="001B67D5" w:rsidP="00AA2EDD">
            <w:pPr>
              <w:spacing w:after="0" w:line="240" w:lineRule="auto"/>
              <w:jc w:val="both"/>
              <w:rPr>
                <w:rFonts w:ascii="Arial" w:hAnsi="Arial" w:cs="Arial"/>
                <w:bCs/>
              </w:rPr>
            </w:pPr>
            <w:r>
              <w:rPr>
                <w:rFonts w:ascii="Arial" w:hAnsi="Arial" w:cs="Arial"/>
                <w:bCs/>
              </w:rPr>
              <w:t xml:space="preserve">The Chair </w:t>
            </w:r>
            <w:r w:rsidR="000F311C">
              <w:rPr>
                <w:rFonts w:ascii="Arial" w:hAnsi="Arial" w:cs="Arial"/>
                <w:bCs/>
              </w:rPr>
              <w:t xml:space="preserve">of the meeting </w:t>
            </w:r>
            <w:r>
              <w:rPr>
                <w:rFonts w:ascii="Arial" w:hAnsi="Arial" w:cs="Arial"/>
                <w:bCs/>
              </w:rPr>
              <w:t xml:space="preserve">provided her endorsement for the Blue Plaque event and how it had clearly linked generations of students and teachers </w:t>
            </w:r>
            <w:proofErr w:type="gramStart"/>
            <w:r>
              <w:rPr>
                <w:rFonts w:ascii="Arial" w:hAnsi="Arial" w:cs="Arial"/>
                <w:bCs/>
              </w:rPr>
              <w:t>of</w:t>
            </w:r>
            <w:proofErr w:type="gramEnd"/>
            <w:r>
              <w:rPr>
                <w:rFonts w:ascii="Arial" w:hAnsi="Arial" w:cs="Arial"/>
                <w:bCs/>
              </w:rPr>
              <w:t xml:space="preserve"> the School and provided affiliation across Leeds and the UK. </w:t>
            </w:r>
          </w:p>
          <w:p w14:paraId="11DEF627" w14:textId="50400768" w:rsidR="009159F5" w:rsidRDefault="009159F5" w:rsidP="00BE630E">
            <w:pPr>
              <w:spacing w:after="0" w:line="240" w:lineRule="auto"/>
              <w:jc w:val="both"/>
              <w:rPr>
                <w:rFonts w:ascii="Arial" w:hAnsi="Arial" w:cs="Arial"/>
                <w:bCs/>
              </w:rPr>
            </w:pPr>
          </w:p>
        </w:tc>
        <w:tc>
          <w:tcPr>
            <w:tcW w:w="1418" w:type="dxa"/>
          </w:tcPr>
          <w:p w14:paraId="45831DC2" w14:textId="77777777" w:rsidR="009159F5" w:rsidRDefault="009159F5" w:rsidP="00AA2EDD">
            <w:pPr>
              <w:spacing w:after="0" w:line="240" w:lineRule="auto"/>
              <w:jc w:val="both"/>
              <w:rPr>
                <w:rFonts w:ascii="Arial" w:hAnsi="Arial" w:cs="Arial"/>
                <w:bCs/>
              </w:rPr>
            </w:pPr>
          </w:p>
          <w:p w14:paraId="521987F9" w14:textId="77777777" w:rsidR="009159F5" w:rsidRDefault="009159F5" w:rsidP="00AA2EDD">
            <w:pPr>
              <w:spacing w:after="0" w:line="240" w:lineRule="auto"/>
              <w:jc w:val="both"/>
              <w:rPr>
                <w:rFonts w:ascii="Arial" w:hAnsi="Arial" w:cs="Arial"/>
                <w:bCs/>
              </w:rPr>
            </w:pPr>
          </w:p>
          <w:p w14:paraId="388235E5" w14:textId="77777777" w:rsidR="009159F5" w:rsidRDefault="009159F5" w:rsidP="00AA2EDD">
            <w:pPr>
              <w:spacing w:after="0" w:line="240" w:lineRule="auto"/>
              <w:jc w:val="both"/>
              <w:rPr>
                <w:rFonts w:ascii="Arial" w:hAnsi="Arial" w:cs="Arial"/>
                <w:bCs/>
              </w:rPr>
            </w:pPr>
          </w:p>
          <w:p w14:paraId="765A753E" w14:textId="77777777" w:rsidR="009159F5" w:rsidRDefault="009159F5" w:rsidP="00AA2EDD">
            <w:pPr>
              <w:spacing w:after="0" w:line="240" w:lineRule="auto"/>
              <w:jc w:val="both"/>
              <w:rPr>
                <w:rFonts w:ascii="Arial" w:hAnsi="Arial" w:cs="Arial"/>
                <w:bCs/>
              </w:rPr>
            </w:pPr>
          </w:p>
          <w:p w14:paraId="0750D0AD" w14:textId="77777777" w:rsidR="009159F5" w:rsidRDefault="009159F5" w:rsidP="00AA2EDD">
            <w:pPr>
              <w:spacing w:after="0" w:line="240" w:lineRule="auto"/>
              <w:jc w:val="both"/>
              <w:rPr>
                <w:rFonts w:ascii="Arial" w:hAnsi="Arial" w:cs="Arial"/>
                <w:bCs/>
              </w:rPr>
            </w:pPr>
          </w:p>
          <w:p w14:paraId="426227C8" w14:textId="77777777" w:rsidR="009159F5" w:rsidRDefault="009159F5" w:rsidP="00AA2EDD">
            <w:pPr>
              <w:spacing w:after="0" w:line="240" w:lineRule="auto"/>
              <w:jc w:val="both"/>
              <w:rPr>
                <w:rFonts w:ascii="Arial" w:hAnsi="Arial" w:cs="Arial"/>
                <w:bCs/>
              </w:rPr>
            </w:pPr>
          </w:p>
          <w:p w14:paraId="4A9D0091" w14:textId="77777777" w:rsidR="009159F5" w:rsidRDefault="009159F5" w:rsidP="00AA2EDD">
            <w:pPr>
              <w:spacing w:after="0" w:line="240" w:lineRule="auto"/>
              <w:jc w:val="both"/>
              <w:rPr>
                <w:rFonts w:ascii="Arial" w:hAnsi="Arial" w:cs="Arial"/>
                <w:bCs/>
              </w:rPr>
            </w:pPr>
          </w:p>
          <w:p w14:paraId="042B9D83" w14:textId="77777777" w:rsidR="009159F5" w:rsidRDefault="009159F5" w:rsidP="00AA2EDD">
            <w:pPr>
              <w:spacing w:after="0" w:line="240" w:lineRule="auto"/>
              <w:jc w:val="both"/>
              <w:rPr>
                <w:rFonts w:ascii="Arial" w:hAnsi="Arial" w:cs="Arial"/>
                <w:bCs/>
              </w:rPr>
            </w:pPr>
          </w:p>
          <w:p w14:paraId="18464E1C" w14:textId="77777777" w:rsidR="009159F5" w:rsidRDefault="009159F5" w:rsidP="00AA2EDD">
            <w:pPr>
              <w:spacing w:after="0" w:line="240" w:lineRule="auto"/>
              <w:jc w:val="both"/>
              <w:rPr>
                <w:rFonts w:ascii="Arial" w:hAnsi="Arial" w:cs="Arial"/>
                <w:bCs/>
              </w:rPr>
            </w:pPr>
          </w:p>
          <w:p w14:paraId="5C2F3F65" w14:textId="77777777" w:rsidR="009159F5" w:rsidRDefault="009159F5" w:rsidP="00AA2EDD">
            <w:pPr>
              <w:spacing w:after="0" w:line="240" w:lineRule="auto"/>
              <w:jc w:val="both"/>
              <w:rPr>
                <w:rFonts w:ascii="Arial" w:hAnsi="Arial" w:cs="Arial"/>
                <w:bCs/>
              </w:rPr>
            </w:pPr>
          </w:p>
          <w:p w14:paraId="1B9FDA83" w14:textId="77777777" w:rsidR="009159F5" w:rsidRDefault="009159F5" w:rsidP="00AA2EDD">
            <w:pPr>
              <w:spacing w:after="0" w:line="240" w:lineRule="auto"/>
              <w:jc w:val="both"/>
              <w:rPr>
                <w:rFonts w:ascii="Arial" w:hAnsi="Arial" w:cs="Arial"/>
                <w:bCs/>
              </w:rPr>
            </w:pPr>
          </w:p>
          <w:p w14:paraId="5E8E9EBE" w14:textId="77777777" w:rsidR="009159F5" w:rsidRDefault="009159F5" w:rsidP="00AA2EDD">
            <w:pPr>
              <w:spacing w:after="0" w:line="240" w:lineRule="auto"/>
              <w:jc w:val="both"/>
              <w:rPr>
                <w:rFonts w:ascii="Arial" w:hAnsi="Arial" w:cs="Arial"/>
                <w:bCs/>
              </w:rPr>
            </w:pPr>
          </w:p>
          <w:p w14:paraId="206CBFFC" w14:textId="77777777" w:rsidR="009159F5" w:rsidRDefault="009159F5" w:rsidP="00AA2EDD">
            <w:pPr>
              <w:spacing w:after="0" w:line="240" w:lineRule="auto"/>
              <w:jc w:val="both"/>
              <w:rPr>
                <w:rFonts w:ascii="Arial" w:hAnsi="Arial" w:cs="Arial"/>
                <w:bCs/>
              </w:rPr>
            </w:pPr>
          </w:p>
          <w:p w14:paraId="070DDBAD" w14:textId="77777777" w:rsidR="009159F5" w:rsidRDefault="009159F5" w:rsidP="00AA2EDD">
            <w:pPr>
              <w:spacing w:after="0" w:line="240" w:lineRule="auto"/>
              <w:jc w:val="both"/>
              <w:rPr>
                <w:rFonts w:ascii="Arial" w:hAnsi="Arial" w:cs="Arial"/>
                <w:bCs/>
              </w:rPr>
            </w:pPr>
          </w:p>
          <w:p w14:paraId="3195F3C3" w14:textId="59352B42" w:rsidR="009159F5" w:rsidRPr="00EC0372" w:rsidRDefault="009159F5" w:rsidP="00AA2EDD">
            <w:pPr>
              <w:spacing w:after="0" w:line="240" w:lineRule="auto"/>
              <w:jc w:val="both"/>
              <w:rPr>
                <w:rFonts w:ascii="Arial" w:hAnsi="Arial" w:cs="Arial"/>
                <w:bCs/>
              </w:rPr>
            </w:pPr>
          </w:p>
        </w:tc>
      </w:tr>
      <w:tr w:rsidR="009159F5" w:rsidRPr="00EC0372" w14:paraId="13CA7E62" w14:textId="77777777" w:rsidTr="0097311E">
        <w:tc>
          <w:tcPr>
            <w:tcW w:w="1094" w:type="dxa"/>
          </w:tcPr>
          <w:p w14:paraId="255ECA18" w14:textId="39D6E139" w:rsidR="009159F5" w:rsidRDefault="009159F5" w:rsidP="00AA2EDD">
            <w:pPr>
              <w:spacing w:after="0" w:line="240" w:lineRule="auto"/>
              <w:jc w:val="both"/>
              <w:rPr>
                <w:rFonts w:ascii="Arial" w:hAnsi="Arial" w:cs="Arial"/>
                <w:b/>
                <w:bCs/>
              </w:rPr>
            </w:pPr>
            <w:r>
              <w:rPr>
                <w:rFonts w:ascii="Arial" w:hAnsi="Arial" w:cs="Arial"/>
                <w:b/>
                <w:bCs/>
              </w:rPr>
              <w:lastRenderedPageBreak/>
              <w:t>B24/06</w:t>
            </w:r>
          </w:p>
        </w:tc>
        <w:tc>
          <w:tcPr>
            <w:tcW w:w="8322" w:type="dxa"/>
            <w:gridSpan w:val="2"/>
          </w:tcPr>
          <w:p w14:paraId="1903115B" w14:textId="77777777" w:rsidR="009159F5" w:rsidRDefault="009159F5" w:rsidP="00AA2EDD">
            <w:pPr>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sidRPr="009B5803">
              <w:rPr>
                <w:rFonts w:ascii="Arial" w:eastAsiaTheme="minorEastAsia" w:hAnsi="Arial" w:cs="Arial"/>
                <w:b/>
              </w:rPr>
              <w:t>that the Principal’s report be noted</w:t>
            </w:r>
            <w:r w:rsidR="00DB08D1">
              <w:rPr>
                <w:rFonts w:ascii="Arial" w:eastAsiaTheme="minorEastAsia" w:hAnsi="Arial" w:cs="Arial"/>
                <w:b/>
              </w:rPr>
              <w:t>. The following would be actioned</w:t>
            </w:r>
          </w:p>
          <w:p w14:paraId="407BC6B2" w14:textId="0D18970A" w:rsidR="00DB08D1" w:rsidRPr="00DB08D1" w:rsidRDefault="00DB08D1" w:rsidP="00AA2EDD">
            <w:pPr>
              <w:pStyle w:val="ListParagraph"/>
              <w:numPr>
                <w:ilvl w:val="0"/>
                <w:numId w:val="17"/>
              </w:numPr>
              <w:jc w:val="both"/>
              <w:rPr>
                <w:rFonts w:ascii="Arial" w:eastAsiaTheme="minorEastAsia" w:hAnsi="Arial" w:cs="Arial"/>
                <w:b/>
              </w:rPr>
            </w:pPr>
            <w:r>
              <w:rPr>
                <w:rFonts w:ascii="Arial" w:eastAsiaTheme="minorEastAsia" w:hAnsi="Arial" w:cs="Arial"/>
                <w:b/>
              </w:rPr>
              <w:t>Circulate a copy of the video from the Blue Plaque unveiling to Board</w:t>
            </w:r>
          </w:p>
        </w:tc>
        <w:tc>
          <w:tcPr>
            <w:tcW w:w="1418" w:type="dxa"/>
          </w:tcPr>
          <w:p w14:paraId="257DC3DC" w14:textId="77777777" w:rsidR="009159F5" w:rsidRDefault="009159F5" w:rsidP="00AA2EDD">
            <w:pPr>
              <w:spacing w:after="0" w:line="240" w:lineRule="auto"/>
              <w:jc w:val="both"/>
              <w:rPr>
                <w:rFonts w:ascii="Arial" w:hAnsi="Arial" w:cs="Arial"/>
                <w:bCs/>
              </w:rPr>
            </w:pPr>
          </w:p>
          <w:p w14:paraId="0BF7A49F" w14:textId="77777777" w:rsidR="00DB08D1" w:rsidRDefault="00DB08D1" w:rsidP="00AA2EDD">
            <w:pPr>
              <w:spacing w:after="0" w:line="240" w:lineRule="auto"/>
              <w:jc w:val="both"/>
              <w:rPr>
                <w:rFonts w:ascii="Arial" w:hAnsi="Arial" w:cs="Arial"/>
                <w:bCs/>
              </w:rPr>
            </w:pPr>
          </w:p>
          <w:p w14:paraId="79110305" w14:textId="77777777" w:rsidR="00DB08D1" w:rsidRDefault="00DB08D1" w:rsidP="00AA2EDD">
            <w:pPr>
              <w:spacing w:after="0" w:line="240" w:lineRule="auto"/>
              <w:jc w:val="both"/>
              <w:rPr>
                <w:rFonts w:ascii="Arial" w:hAnsi="Arial" w:cs="Arial"/>
                <w:bCs/>
              </w:rPr>
            </w:pPr>
          </w:p>
          <w:p w14:paraId="67827B8B" w14:textId="2FB89DA4" w:rsidR="00DB08D1" w:rsidRPr="00DB08D1" w:rsidRDefault="00DB08D1" w:rsidP="00AA2EDD">
            <w:pPr>
              <w:spacing w:after="0" w:line="240" w:lineRule="auto"/>
              <w:jc w:val="both"/>
              <w:rPr>
                <w:rFonts w:ascii="Arial" w:hAnsi="Arial" w:cs="Arial"/>
                <w:b/>
              </w:rPr>
            </w:pPr>
            <w:r w:rsidRPr="00DB08D1">
              <w:rPr>
                <w:rFonts w:ascii="Arial" w:hAnsi="Arial" w:cs="Arial"/>
                <w:b/>
              </w:rPr>
              <w:t>Clerk to the Governors</w:t>
            </w:r>
          </w:p>
        </w:tc>
      </w:tr>
      <w:tr w:rsidR="009159F5" w:rsidRPr="00EC0372" w14:paraId="5398D15A" w14:textId="77777777" w:rsidTr="0097311E">
        <w:tc>
          <w:tcPr>
            <w:tcW w:w="1094" w:type="dxa"/>
          </w:tcPr>
          <w:p w14:paraId="71A3C202" w14:textId="32C82CA1" w:rsidR="009159F5" w:rsidRDefault="009159F5" w:rsidP="00AA2EDD">
            <w:pPr>
              <w:spacing w:after="0" w:line="240" w:lineRule="auto"/>
              <w:jc w:val="both"/>
              <w:rPr>
                <w:rFonts w:ascii="Arial" w:hAnsi="Arial" w:cs="Arial"/>
                <w:b/>
                <w:bCs/>
              </w:rPr>
            </w:pPr>
          </w:p>
        </w:tc>
        <w:tc>
          <w:tcPr>
            <w:tcW w:w="8322" w:type="dxa"/>
            <w:gridSpan w:val="2"/>
          </w:tcPr>
          <w:p w14:paraId="3256B28D" w14:textId="0F05C530" w:rsidR="009159F5" w:rsidRPr="00CE4F40" w:rsidRDefault="009159F5" w:rsidP="00AA2EDD">
            <w:pPr>
              <w:spacing w:after="0" w:line="240" w:lineRule="auto"/>
              <w:jc w:val="both"/>
              <w:rPr>
                <w:rFonts w:ascii="Arial" w:hAnsi="Arial" w:cs="Arial"/>
                <w:b/>
                <w:bCs/>
                <w:u w:val="single"/>
              </w:rPr>
            </w:pPr>
            <w:r>
              <w:rPr>
                <w:rFonts w:ascii="Arial" w:hAnsi="Arial" w:cs="Arial"/>
                <w:b/>
                <w:bCs/>
                <w:u w:val="single"/>
              </w:rPr>
              <w:t xml:space="preserve">VICE-PRINCIPAL’S ACADEMIC REPORT </w:t>
            </w:r>
          </w:p>
        </w:tc>
        <w:tc>
          <w:tcPr>
            <w:tcW w:w="1418" w:type="dxa"/>
          </w:tcPr>
          <w:p w14:paraId="430C8D62" w14:textId="77777777" w:rsidR="009159F5" w:rsidRPr="00EC0372" w:rsidRDefault="009159F5" w:rsidP="00AA2EDD">
            <w:pPr>
              <w:spacing w:after="0" w:line="240" w:lineRule="auto"/>
              <w:jc w:val="both"/>
              <w:rPr>
                <w:rFonts w:ascii="Arial" w:hAnsi="Arial" w:cs="Arial"/>
                <w:bCs/>
              </w:rPr>
            </w:pPr>
          </w:p>
        </w:tc>
      </w:tr>
      <w:tr w:rsidR="009159F5" w:rsidRPr="00EC0372" w14:paraId="37E0FB9B" w14:textId="77777777" w:rsidTr="0097311E">
        <w:tc>
          <w:tcPr>
            <w:tcW w:w="1094" w:type="dxa"/>
          </w:tcPr>
          <w:p w14:paraId="46DF379D" w14:textId="0970B91C" w:rsidR="009159F5" w:rsidRDefault="009159F5" w:rsidP="00AA2EDD">
            <w:pPr>
              <w:spacing w:after="0" w:line="240" w:lineRule="auto"/>
              <w:jc w:val="both"/>
              <w:rPr>
                <w:rFonts w:ascii="Arial" w:hAnsi="Arial" w:cs="Arial"/>
                <w:b/>
                <w:bCs/>
              </w:rPr>
            </w:pPr>
            <w:r>
              <w:rPr>
                <w:rFonts w:ascii="Arial" w:hAnsi="Arial" w:cs="Arial"/>
                <w:b/>
                <w:bCs/>
              </w:rPr>
              <w:t>B24/07</w:t>
            </w:r>
          </w:p>
          <w:p w14:paraId="3CD450C9" w14:textId="37C2CA7F" w:rsidR="009159F5" w:rsidRDefault="009159F5" w:rsidP="00AA2EDD">
            <w:pPr>
              <w:spacing w:after="0" w:line="240" w:lineRule="auto"/>
              <w:jc w:val="both"/>
              <w:rPr>
                <w:rFonts w:ascii="Arial" w:hAnsi="Arial" w:cs="Arial"/>
                <w:b/>
                <w:bCs/>
              </w:rPr>
            </w:pPr>
          </w:p>
        </w:tc>
        <w:tc>
          <w:tcPr>
            <w:tcW w:w="8322" w:type="dxa"/>
            <w:gridSpan w:val="2"/>
          </w:tcPr>
          <w:p w14:paraId="04DBB6C5" w14:textId="77777777" w:rsidR="009159F5" w:rsidRDefault="009159F5" w:rsidP="00AA2EDD">
            <w:pPr>
              <w:spacing w:after="0" w:line="240" w:lineRule="auto"/>
              <w:jc w:val="both"/>
              <w:rPr>
                <w:rFonts w:ascii="Arial" w:hAnsi="Arial" w:cs="Arial"/>
                <w:bCs/>
              </w:rPr>
            </w:pPr>
            <w:r>
              <w:rPr>
                <w:rFonts w:ascii="Arial" w:hAnsi="Arial" w:cs="Arial"/>
                <w:bCs/>
              </w:rPr>
              <w:t xml:space="preserve">The Vice-Principal presented his academic report and highlighted the key points, including </w:t>
            </w:r>
          </w:p>
          <w:p w14:paraId="5433F788" w14:textId="48AEBAE2" w:rsidR="009159F5" w:rsidRDefault="002545FE" w:rsidP="00AA2EDD">
            <w:pPr>
              <w:pStyle w:val="ListParagraph"/>
              <w:numPr>
                <w:ilvl w:val="0"/>
                <w:numId w:val="12"/>
              </w:numPr>
              <w:spacing w:after="0" w:line="240" w:lineRule="auto"/>
              <w:jc w:val="both"/>
              <w:rPr>
                <w:rFonts w:ascii="Arial" w:hAnsi="Arial" w:cs="Arial"/>
                <w:bCs/>
              </w:rPr>
            </w:pPr>
            <w:r>
              <w:rPr>
                <w:rFonts w:ascii="Arial" w:hAnsi="Arial" w:cs="Arial"/>
                <w:bCs/>
              </w:rPr>
              <w:t>Progress on</w:t>
            </w:r>
            <w:r w:rsidR="009159F5">
              <w:rPr>
                <w:rFonts w:ascii="Arial" w:hAnsi="Arial" w:cs="Arial"/>
                <w:bCs/>
              </w:rPr>
              <w:t xml:space="preserve"> DAP</w:t>
            </w:r>
          </w:p>
          <w:p w14:paraId="61C9BA97" w14:textId="16628F79" w:rsidR="009159F5" w:rsidRDefault="001B67D5" w:rsidP="00AA2EDD">
            <w:pPr>
              <w:pStyle w:val="ListParagraph"/>
              <w:numPr>
                <w:ilvl w:val="0"/>
                <w:numId w:val="12"/>
              </w:numPr>
              <w:spacing w:after="0" w:line="240" w:lineRule="auto"/>
              <w:jc w:val="both"/>
              <w:rPr>
                <w:rFonts w:ascii="Arial" w:hAnsi="Arial" w:cs="Arial"/>
                <w:bCs/>
              </w:rPr>
            </w:pPr>
            <w:r>
              <w:rPr>
                <w:rFonts w:ascii="Arial" w:hAnsi="Arial" w:cs="Arial"/>
                <w:bCs/>
              </w:rPr>
              <w:t>Position of Dance degree programmes across all institutions</w:t>
            </w:r>
            <w:r w:rsidR="002545FE">
              <w:rPr>
                <w:rFonts w:ascii="Arial" w:hAnsi="Arial" w:cs="Arial"/>
                <w:bCs/>
              </w:rPr>
              <w:t>/ sector</w:t>
            </w:r>
          </w:p>
          <w:p w14:paraId="2D358FF1" w14:textId="2A87C77F" w:rsidR="001B67D5" w:rsidRDefault="001B67D5" w:rsidP="00AA2EDD">
            <w:pPr>
              <w:pStyle w:val="ListParagraph"/>
              <w:numPr>
                <w:ilvl w:val="0"/>
                <w:numId w:val="12"/>
              </w:numPr>
              <w:spacing w:after="0" w:line="240" w:lineRule="auto"/>
              <w:jc w:val="both"/>
              <w:rPr>
                <w:rFonts w:ascii="Arial" w:hAnsi="Arial" w:cs="Arial"/>
                <w:bCs/>
              </w:rPr>
            </w:pPr>
            <w:r>
              <w:rPr>
                <w:rFonts w:ascii="Arial" w:hAnsi="Arial" w:cs="Arial"/>
                <w:bCs/>
              </w:rPr>
              <w:t>Requirement for content of Degree programmes to be industry relevant to enable students to progress into employment</w:t>
            </w:r>
            <w:r w:rsidR="002545FE">
              <w:rPr>
                <w:rFonts w:ascii="Arial" w:hAnsi="Arial" w:cs="Arial"/>
                <w:bCs/>
              </w:rPr>
              <w:t xml:space="preserve">. Potential for new degree programme to commence September 2026 and appeal to wider recruitment cohort with larger Universities closing dance offerings. Graduates must enter employment at £27k otherwise deemed to not produce a graduate in employment figures. </w:t>
            </w:r>
          </w:p>
          <w:p w14:paraId="491B6DE0" w14:textId="16064875" w:rsidR="002545FE" w:rsidRDefault="002545FE" w:rsidP="00AA2EDD">
            <w:pPr>
              <w:pStyle w:val="ListParagraph"/>
              <w:numPr>
                <w:ilvl w:val="0"/>
                <w:numId w:val="12"/>
              </w:numPr>
              <w:spacing w:after="0" w:line="240" w:lineRule="auto"/>
              <w:jc w:val="both"/>
              <w:rPr>
                <w:rFonts w:ascii="Arial" w:hAnsi="Arial" w:cs="Arial"/>
                <w:bCs/>
              </w:rPr>
            </w:pPr>
            <w:r>
              <w:rPr>
                <w:rFonts w:ascii="Arial" w:hAnsi="Arial" w:cs="Arial"/>
                <w:bCs/>
              </w:rPr>
              <w:t xml:space="preserve">Institutions reducing dance offering as facilities are a premium and space can be used for greater financial viability. </w:t>
            </w:r>
          </w:p>
          <w:p w14:paraId="1BE3395F" w14:textId="02B0CD16" w:rsidR="002545FE" w:rsidRDefault="002545FE" w:rsidP="00AA2EDD">
            <w:pPr>
              <w:pStyle w:val="ListParagraph"/>
              <w:numPr>
                <w:ilvl w:val="0"/>
                <w:numId w:val="12"/>
              </w:numPr>
              <w:spacing w:after="0" w:line="240" w:lineRule="auto"/>
              <w:jc w:val="both"/>
              <w:rPr>
                <w:rFonts w:ascii="Arial" w:hAnsi="Arial" w:cs="Arial"/>
                <w:bCs/>
              </w:rPr>
            </w:pPr>
            <w:r>
              <w:rPr>
                <w:rFonts w:ascii="Arial" w:hAnsi="Arial" w:cs="Arial"/>
                <w:bCs/>
              </w:rPr>
              <w:t xml:space="preserve">Dance has declined on the school </w:t>
            </w:r>
            <w:r w:rsidR="00AF148B">
              <w:rPr>
                <w:rFonts w:ascii="Arial" w:hAnsi="Arial" w:cs="Arial"/>
                <w:bCs/>
              </w:rPr>
              <w:t>curriculum,</w:t>
            </w:r>
            <w:r>
              <w:rPr>
                <w:rFonts w:ascii="Arial" w:hAnsi="Arial" w:cs="Arial"/>
                <w:bCs/>
              </w:rPr>
              <w:t xml:space="preserve"> but Government Ministers are working to reignite dance policy / community engagement and there is hope for a change going forward. </w:t>
            </w:r>
          </w:p>
          <w:p w14:paraId="51F1259D" w14:textId="4C495E3E" w:rsidR="002545FE" w:rsidRDefault="002545FE" w:rsidP="00AA2EDD">
            <w:pPr>
              <w:pStyle w:val="ListParagraph"/>
              <w:numPr>
                <w:ilvl w:val="0"/>
                <w:numId w:val="12"/>
              </w:numPr>
              <w:spacing w:after="0" w:line="240" w:lineRule="auto"/>
              <w:jc w:val="both"/>
              <w:rPr>
                <w:rFonts w:ascii="Arial" w:hAnsi="Arial" w:cs="Arial"/>
                <w:bCs/>
              </w:rPr>
            </w:pPr>
            <w:r>
              <w:rPr>
                <w:rFonts w:ascii="Arial" w:hAnsi="Arial" w:cs="Arial"/>
                <w:bCs/>
              </w:rPr>
              <w:t xml:space="preserve">Data Futures – ready to submit with no errors. Transparency statement will be published on website. </w:t>
            </w:r>
          </w:p>
          <w:p w14:paraId="164D83E3" w14:textId="5A82666D" w:rsidR="009159F5" w:rsidRDefault="002545FE" w:rsidP="00AA2EDD">
            <w:pPr>
              <w:pStyle w:val="ListParagraph"/>
              <w:numPr>
                <w:ilvl w:val="0"/>
                <w:numId w:val="12"/>
              </w:numPr>
              <w:spacing w:after="0" w:line="240" w:lineRule="auto"/>
              <w:jc w:val="both"/>
              <w:rPr>
                <w:rFonts w:ascii="Arial" w:hAnsi="Arial" w:cs="Arial"/>
                <w:bCs/>
              </w:rPr>
            </w:pPr>
            <w:r>
              <w:rPr>
                <w:rFonts w:ascii="Arial" w:hAnsi="Arial" w:cs="Arial"/>
                <w:bCs/>
              </w:rPr>
              <w:t xml:space="preserve">Staff Student Relationship – noted was on agenda for meeting but provided context into the importance of this within the sector following release of research. </w:t>
            </w:r>
          </w:p>
          <w:p w14:paraId="135EE391" w14:textId="32A48CB3" w:rsidR="009159F5" w:rsidRDefault="009159F5" w:rsidP="00AA2EDD">
            <w:pPr>
              <w:pStyle w:val="ListParagraph"/>
              <w:numPr>
                <w:ilvl w:val="0"/>
                <w:numId w:val="12"/>
              </w:numPr>
              <w:spacing w:after="0" w:line="240" w:lineRule="auto"/>
              <w:jc w:val="both"/>
              <w:rPr>
                <w:rFonts w:ascii="Arial" w:hAnsi="Arial" w:cs="Arial"/>
                <w:bCs/>
              </w:rPr>
            </w:pPr>
            <w:r>
              <w:rPr>
                <w:rFonts w:ascii="Arial" w:hAnsi="Arial" w:cs="Arial"/>
                <w:bCs/>
              </w:rPr>
              <w:t xml:space="preserve">Partnerships </w:t>
            </w:r>
            <w:r w:rsidR="002545FE">
              <w:rPr>
                <w:rFonts w:ascii="Arial" w:hAnsi="Arial" w:cs="Arial"/>
                <w:bCs/>
              </w:rPr>
              <w:t xml:space="preserve">continue to be managed and developed via VP’s role on Dance HE where 96 institutions are members. </w:t>
            </w:r>
          </w:p>
          <w:p w14:paraId="07755B84" w14:textId="3D6E8EDC" w:rsidR="009159F5" w:rsidRDefault="009159F5" w:rsidP="00AA2EDD">
            <w:pPr>
              <w:spacing w:after="0" w:line="240" w:lineRule="auto"/>
              <w:jc w:val="both"/>
              <w:rPr>
                <w:rFonts w:ascii="Arial" w:hAnsi="Arial" w:cs="Arial"/>
                <w:bCs/>
              </w:rPr>
            </w:pPr>
          </w:p>
          <w:p w14:paraId="382BFF45" w14:textId="2BB986CE" w:rsidR="009159F5" w:rsidRDefault="009159F5" w:rsidP="00AA2EDD">
            <w:pPr>
              <w:spacing w:after="0" w:line="240" w:lineRule="auto"/>
              <w:jc w:val="both"/>
              <w:rPr>
                <w:rFonts w:ascii="Arial" w:hAnsi="Arial" w:cs="Arial"/>
                <w:bCs/>
              </w:rPr>
            </w:pPr>
          </w:p>
        </w:tc>
        <w:tc>
          <w:tcPr>
            <w:tcW w:w="1418" w:type="dxa"/>
          </w:tcPr>
          <w:p w14:paraId="0AECC227" w14:textId="77777777" w:rsidR="009159F5" w:rsidRPr="00EC0372" w:rsidRDefault="009159F5" w:rsidP="00AA2EDD">
            <w:pPr>
              <w:spacing w:after="0" w:line="240" w:lineRule="auto"/>
              <w:jc w:val="both"/>
              <w:rPr>
                <w:rFonts w:ascii="Arial" w:hAnsi="Arial" w:cs="Arial"/>
                <w:bCs/>
              </w:rPr>
            </w:pPr>
          </w:p>
        </w:tc>
      </w:tr>
      <w:tr w:rsidR="009159F5" w:rsidRPr="00EC0372" w14:paraId="1219A634" w14:textId="77777777" w:rsidTr="0097311E">
        <w:tc>
          <w:tcPr>
            <w:tcW w:w="1094" w:type="dxa"/>
          </w:tcPr>
          <w:p w14:paraId="567F830C" w14:textId="1C4BB93F" w:rsidR="009159F5" w:rsidRDefault="009159F5" w:rsidP="00AA2EDD">
            <w:pPr>
              <w:spacing w:after="0" w:line="240" w:lineRule="auto"/>
              <w:jc w:val="both"/>
              <w:rPr>
                <w:rFonts w:ascii="Arial" w:hAnsi="Arial" w:cs="Arial"/>
                <w:b/>
                <w:bCs/>
              </w:rPr>
            </w:pPr>
            <w:r>
              <w:rPr>
                <w:rFonts w:ascii="Arial" w:hAnsi="Arial" w:cs="Arial"/>
                <w:b/>
                <w:bCs/>
              </w:rPr>
              <w:t>B24/08</w:t>
            </w:r>
          </w:p>
        </w:tc>
        <w:tc>
          <w:tcPr>
            <w:tcW w:w="8322" w:type="dxa"/>
            <w:gridSpan w:val="2"/>
          </w:tcPr>
          <w:p w14:paraId="74D345F6" w14:textId="6F9339FC" w:rsidR="009159F5" w:rsidRDefault="009159F5" w:rsidP="00AA2EDD">
            <w:pPr>
              <w:spacing w:after="0" w:line="240" w:lineRule="auto"/>
              <w:jc w:val="both"/>
              <w:rPr>
                <w:rFonts w:ascii="Arial" w:hAnsi="Arial" w:cs="Arial"/>
                <w:bCs/>
              </w:rPr>
            </w:pPr>
            <w:r w:rsidRPr="00C2252B">
              <w:rPr>
                <w:rFonts w:ascii="Arial" w:eastAsiaTheme="minorEastAsia" w:hAnsi="Arial" w:cs="Arial"/>
                <w:b/>
              </w:rPr>
              <w:t>RESOLVED</w:t>
            </w:r>
            <w:r>
              <w:rPr>
                <w:rFonts w:ascii="Arial" w:eastAsiaTheme="minorEastAsia" w:hAnsi="Arial" w:cs="Arial"/>
              </w:rPr>
              <w:t xml:space="preserve">: </w:t>
            </w:r>
            <w:r>
              <w:rPr>
                <w:rFonts w:ascii="Arial" w:eastAsiaTheme="minorEastAsia" w:hAnsi="Arial" w:cs="Arial"/>
                <w:b/>
              </w:rPr>
              <w:t xml:space="preserve">That the Vice-Principal’s Academic Report be noted.    </w:t>
            </w:r>
          </w:p>
        </w:tc>
        <w:tc>
          <w:tcPr>
            <w:tcW w:w="1418" w:type="dxa"/>
          </w:tcPr>
          <w:p w14:paraId="682FF011" w14:textId="77777777" w:rsidR="009159F5" w:rsidRPr="00EC0372" w:rsidRDefault="009159F5" w:rsidP="00AA2EDD">
            <w:pPr>
              <w:spacing w:after="0" w:line="240" w:lineRule="auto"/>
              <w:jc w:val="both"/>
              <w:rPr>
                <w:rFonts w:ascii="Arial" w:hAnsi="Arial" w:cs="Arial"/>
                <w:bCs/>
              </w:rPr>
            </w:pPr>
          </w:p>
        </w:tc>
      </w:tr>
      <w:tr w:rsidR="009159F5" w:rsidRPr="00EC0372" w14:paraId="3623528C" w14:textId="77777777" w:rsidTr="0097311E">
        <w:tc>
          <w:tcPr>
            <w:tcW w:w="1094" w:type="dxa"/>
          </w:tcPr>
          <w:p w14:paraId="778993E9" w14:textId="3507235B" w:rsidR="009159F5" w:rsidRDefault="009159F5" w:rsidP="00AA2EDD">
            <w:pPr>
              <w:spacing w:after="0" w:line="240" w:lineRule="auto"/>
              <w:jc w:val="both"/>
              <w:rPr>
                <w:rFonts w:ascii="Arial" w:hAnsi="Arial" w:cs="Arial"/>
                <w:b/>
                <w:bCs/>
              </w:rPr>
            </w:pPr>
          </w:p>
        </w:tc>
        <w:tc>
          <w:tcPr>
            <w:tcW w:w="8322" w:type="dxa"/>
            <w:gridSpan w:val="2"/>
          </w:tcPr>
          <w:p w14:paraId="73FC5BE2" w14:textId="06A0B0FB" w:rsidR="009159F5" w:rsidRPr="00CE4F40" w:rsidRDefault="009159F5" w:rsidP="00AA2EDD">
            <w:pPr>
              <w:spacing w:after="0" w:line="240" w:lineRule="auto"/>
              <w:jc w:val="both"/>
              <w:rPr>
                <w:rFonts w:ascii="Arial" w:hAnsi="Arial" w:cs="Arial"/>
                <w:b/>
                <w:bCs/>
                <w:u w:val="single"/>
              </w:rPr>
            </w:pPr>
            <w:r>
              <w:rPr>
                <w:rFonts w:ascii="Arial" w:hAnsi="Arial" w:cs="Arial"/>
                <w:b/>
                <w:bCs/>
                <w:u w:val="single"/>
              </w:rPr>
              <w:t xml:space="preserve">NATIONAL STUDENT SURVEY REPORT </w:t>
            </w:r>
          </w:p>
        </w:tc>
        <w:tc>
          <w:tcPr>
            <w:tcW w:w="1418" w:type="dxa"/>
          </w:tcPr>
          <w:p w14:paraId="335DF240" w14:textId="77777777" w:rsidR="009159F5" w:rsidRPr="00EC0372" w:rsidRDefault="009159F5" w:rsidP="00AA2EDD">
            <w:pPr>
              <w:spacing w:after="0" w:line="240" w:lineRule="auto"/>
              <w:jc w:val="both"/>
              <w:rPr>
                <w:rFonts w:ascii="Arial" w:hAnsi="Arial" w:cs="Arial"/>
                <w:bCs/>
              </w:rPr>
            </w:pPr>
          </w:p>
        </w:tc>
      </w:tr>
      <w:tr w:rsidR="009159F5" w:rsidRPr="00EC0372" w14:paraId="2091E309" w14:textId="77777777" w:rsidTr="0097311E">
        <w:tc>
          <w:tcPr>
            <w:tcW w:w="1094" w:type="dxa"/>
          </w:tcPr>
          <w:p w14:paraId="2A6FEF66" w14:textId="61F171AC" w:rsidR="009159F5" w:rsidRDefault="009159F5" w:rsidP="00AA2EDD">
            <w:pPr>
              <w:spacing w:after="0" w:line="240" w:lineRule="auto"/>
              <w:jc w:val="both"/>
              <w:rPr>
                <w:rFonts w:ascii="Arial" w:hAnsi="Arial" w:cs="Arial"/>
                <w:b/>
                <w:bCs/>
              </w:rPr>
            </w:pPr>
            <w:r>
              <w:rPr>
                <w:rFonts w:ascii="Arial" w:hAnsi="Arial" w:cs="Arial"/>
                <w:b/>
                <w:bCs/>
              </w:rPr>
              <w:t>B24/09</w:t>
            </w:r>
          </w:p>
        </w:tc>
        <w:tc>
          <w:tcPr>
            <w:tcW w:w="8322" w:type="dxa"/>
            <w:gridSpan w:val="2"/>
          </w:tcPr>
          <w:p w14:paraId="06865AD3" w14:textId="47DBD55E" w:rsidR="009159F5" w:rsidRDefault="009159F5" w:rsidP="00AA2EDD">
            <w:pPr>
              <w:spacing w:after="0" w:line="240" w:lineRule="auto"/>
              <w:jc w:val="both"/>
              <w:rPr>
                <w:rFonts w:ascii="Arial" w:hAnsi="Arial" w:cs="Arial"/>
                <w:bCs/>
              </w:rPr>
            </w:pPr>
            <w:r>
              <w:rPr>
                <w:rFonts w:ascii="Arial" w:hAnsi="Arial" w:cs="Arial"/>
                <w:bCs/>
              </w:rPr>
              <w:t xml:space="preserve">Members received the National Student Survey report and noted that the School had been ranked </w:t>
            </w:r>
            <w:r w:rsidR="00AF148B">
              <w:rPr>
                <w:rFonts w:ascii="Arial" w:hAnsi="Arial" w:cs="Arial"/>
                <w:bCs/>
              </w:rPr>
              <w:t>second</w:t>
            </w:r>
            <w:r>
              <w:rPr>
                <w:rFonts w:ascii="Arial" w:hAnsi="Arial" w:cs="Arial"/>
                <w:bCs/>
              </w:rPr>
              <w:t xml:space="preserve"> for dance and drama in the Guardian</w:t>
            </w:r>
            <w:r w:rsidR="00AF148B">
              <w:rPr>
                <w:rFonts w:ascii="Arial" w:hAnsi="Arial" w:cs="Arial"/>
                <w:bCs/>
              </w:rPr>
              <w:t xml:space="preserve"> across 86 institutions</w:t>
            </w:r>
            <w:r>
              <w:rPr>
                <w:rFonts w:ascii="Arial" w:hAnsi="Arial" w:cs="Arial"/>
                <w:bCs/>
              </w:rPr>
              <w:t xml:space="preserve">. </w:t>
            </w:r>
          </w:p>
          <w:p w14:paraId="020FF124" w14:textId="77777777" w:rsidR="009159F5" w:rsidRDefault="009159F5" w:rsidP="00AA2EDD">
            <w:pPr>
              <w:spacing w:after="0" w:line="240" w:lineRule="auto"/>
              <w:jc w:val="both"/>
              <w:rPr>
                <w:rFonts w:ascii="Arial" w:hAnsi="Arial" w:cs="Arial"/>
                <w:bCs/>
              </w:rPr>
            </w:pPr>
          </w:p>
          <w:p w14:paraId="073E5DB4" w14:textId="7A3B1685" w:rsidR="009159F5" w:rsidRDefault="00AF148B" w:rsidP="00AA2EDD">
            <w:pPr>
              <w:spacing w:after="0" w:line="240" w:lineRule="auto"/>
              <w:jc w:val="both"/>
              <w:rPr>
                <w:rFonts w:ascii="Arial" w:hAnsi="Arial" w:cs="Arial"/>
                <w:bCs/>
              </w:rPr>
            </w:pPr>
            <w:r>
              <w:rPr>
                <w:rFonts w:ascii="Arial" w:hAnsi="Arial" w:cs="Arial"/>
                <w:bCs/>
              </w:rPr>
              <w:t>The VP reported that only 3</w:t>
            </w:r>
            <w:r w:rsidRPr="00AF148B">
              <w:rPr>
                <w:rFonts w:ascii="Arial" w:hAnsi="Arial" w:cs="Arial"/>
                <w:bCs/>
                <w:vertAlign w:val="superscript"/>
              </w:rPr>
              <w:t>rd</w:t>
            </w:r>
            <w:r>
              <w:rPr>
                <w:rFonts w:ascii="Arial" w:hAnsi="Arial" w:cs="Arial"/>
                <w:bCs/>
              </w:rPr>
              <w:t xml:space="preserve"> year students are approached to complete with a 93% completion rate from NSCD which was up 6% on previous year and a strong performance against the sectors average of 72%. </w:t>
            </w:r>
          </w:p>
          <w:p w14:paraId="146261D4" w14:textId="77777777" w:rsidR="009159F5" w:rsidRDefault="009159F5" w:rsidP="00AA2EDD">
            <w:pPr>
              <w:spacing w:after="0" w:line="240" w:lineRule="auto"/>
              <w:jc w:val="both"/>
              <w:rPr>
                <w:rFonts w:ascii="Arial" w:hAnsi="Arial" w:cs="Arial"/>
                <w:bCs/>
              </w:rPr>
            </w:pPr>
          </w:p>
          <w:p w14:paraId="6AAD8EDF" w14:textId="77777777" w:rsidR="00075C12" w:rsidRDefault="00AF148B" w:rsidP="00AA2EDD">
            <w:pPr>
              <w:spacing w:after="0" w:line="240" w:lineRule="auto"/>
              <w:jc w:val="both"/>
              <w:rPr>
                <w:rFonts w:ascii="Arial" w:hAnsi="Arial" w:cs="Arial"/>
                <w:bCs/>
              </w:rPr>
            </w:pPr>
            <w:r>
              <w:rPr>
                <w:rFonts w:ascii="Arial" w:hAnsi="Arial" w:cs="Arial"/>
                <w:bCs/>
              </w:rPr>
              <w:t>The VP outlined</w:t>
            </w:r>
            <w:r w:rsidR="00075C12">
              <w:rPr>
                <w:rFonts w:ascii="Arial" w:hAnsi="Arial" w:cs="Arial"/>
                <w:bCs/>
              </w:rPr>
              <w:t xml:space="preserve"> corrective actions</w:t>
            </w:r>
            <w:r>
              <w:rPr>
                <w:rFonts w:ascii="Arial" w:hAnsi="Arial" w:cs="Arial"/>
                <w:bCs/>
              </w:rPr>
              <w:t xml:space="preserve"> formed part of the Whole School Action Plan. Of </w:t>
            </w:r>
            <w:r w:rsidR="00075C12">
              <w:rPr>
                <w:rFonts w:ascii="Arial" w:hAnsi="Arial" w:cs="Arial"/>
                <w:bCs/>
              </w:rPr>
              <w:t>areas</w:t>
            </w:r>
            <w:r>
              <w:rPr>
                <w:rFonts w:ascii="Arial" w:hAnsi="Arial" w:cs="Arial"/>
                <w:bCs/>
              </w:rPr>
              <w:t xml:space="preserve"> to note were around ‘favouritism’ and ‘perceived relationship’ vs ‘professional relationship’. A range of workshops will be planned for students on feedback with </w:t>
            </w:r>
            <w:r>
              <w:rPr>
                <w:rFonts w:ascii="Arial" w:hAnsi="Arial" w:cs="Arial"/>
                <w:bCs/>
              </w:rPr>
              <w:lastRenderedPageBreak/>
              <w:t xml:space="preserve">year groups. It was noted that panels need to remain diverse and inclusive, tutors to be asked to complete a bias assessment all of which will inform a </w:t>
            </w:r>
            <w:r w:rsidR="00075C12">
              <w:rPr>
                <w:rFonts w:ascii="Arial" w:hAnsi="Arial" w:cs="Arial"/>
                <w:bCs/>
              </w:rPr>
              <w:t>new criterion</w:t>
            </w:r>
            <w:r>
              <w:rPr>
                <w:rFonts w:ascii="Arial" w:hAnsi="Arial" w:cs="Arial"/>
                <w:bCs/>
              </w:rPr>
              <w:t>.</w:t>
            </w:r>
          </w:p>
          <w:p w14:paraId="233FF705" w14:textId="08BA35C5" w:rsidR="00AF148B" w:rsidRPr="00696AF6" w:rsidRDefault="00AF148B" w:rsidP="00AA2EDD">
            <w:pPr>
              <w:spacing w:after="0" w:line="240" w:lineRule="auto"/>
              <w:jc w:val="both"/>
              <w:rPr>
                <w:rFonts w:ascii="Arial" w:hAnsi="Arial" w:cs="Arial"/>
                <w:bCs/>
              </w:rPr>
            </w:pPr>
            <w:r>
              <w:rPr>
                <w:rFonts w:ascii="Arial" w:hAnsi="Arial" w:cs="Arial"/>
                <w:bCs/>
              </w:rPr>
              <w:t xml:space="preserve"> </w:t>
            </w:r>
          </w:p>
        </w:tc>
        <w:tc>
          <w:tcPr>
            <w:tcW w:w="1418" w:type="dxa"/>
          </w:tcPr>
          <w:p w14:paraId="7E9D78EF" w14:textId="77777777" w:rsidR="009159F5" w:rsidRDefault="009159F5" w:rsidP="00AA2EDD">
            <w:pPr>
              <w:spacing w:after="0" w:line="240" w:lineRule="auto"/>
              <w:jc w:val="both"/>
              <w:rPr>
                <w:rFonts w:ascii="Arial" w:hAnsi="Arial" w:cs="Arial"/>
                <w:bCs/>
              </w:rPr>
            </w:pPr>
          </w:p>
          <w:p w14:paraId="7A357204" w14:textId="77777777" w:rsidR="009159F5" w:rsidRDefault="009159F5" w:rsidP="00AA2EDD">
            <w:pPr>
              <w:spacing w:after="0" w:line="240" w:lineRule="auto"/>
              <w:jc w:val="both"/>
              <w:rPr>
                <w:rFonts w:ascii="Arial" w:hAnsi="Arial" w:cs="Arial"/>
                <w:bCs/>
              </w:rPr>
            </w:pPr>
          </w:p>
          <w:p w14:paraId="6F63F3C5" w14:textId="77777777" w:rsidR="009159F5" w:rsidRDefault="009159F5" w:rsidP="00AA2EDD">
            <w:pPr>
              <w:spacing w:after="0" w:line="240" w:lineRule="auto"/>
              <w:jc w:val="both"/>
              <w:rPr>
                <w:rFonts w:ascii="Arial" w:hAnsi="Arial" w:cs="Arial"/>
                <w:bCs/>
              </w:rPr>
            </w:pPr>
          </w:p>
          <w:p w14:paraId="688BB131" w14:textId="77777777" w:rsidR="009159F5" w:rsidRDefault="009159F5" w:rsidP="00AA2EDD">
            <w:pPr>
              <w:spacing w:after="0" w:line="240" w:lineRule="auto"/>
              <w:jc w:val="both"/>
              <w:rPr>
                <w:rFonts w:ascii="Arial" w:hAnsi="Arial" w:cs="Arial"/>
                <w:bCs/>
              </w:rPr>
            </w:pPr>
          </w:p>
          <w:p w14:paraId="5219A2E8" w14:textId="77777777" w:rsidR="009159F5" w:rsidRDefault="009159F5" w:rsidP="00AA2EDD">
            <w:pPr>
              <w:spacing w:after="0" w:line="240" w:lineRule="auto"/>
              <w:jc w:val="both"/>
              <w:rPr>
                <w:rFonts w:ascii="Arial" w:hAnsi="Arial" w:cs="Arial"/>
                <w:bCs/>
              </w:rPr>
            </w:pPr>
          </w:p>
          <w:p w14:paraId="3C8B6CA8" w14:textId="77777777" w:rsidR="009159F5" w:rsidRDefault="009159F5" w:rsidP="00AA2EDD">
            <w:pPr>
              <w:spacing w:after="0" w:line="240" w:lineRule="auto"/>
              <w:jc w:val="both"/>
              <w:rPr>
                <w:rFonts w:ascii="Arial" w:hAnsi="Arial" w:cs="Arial"/>
                <w:bCs/>
              </w:rPr>
            </w:pPr>
          </w:p>
          <w:p w14:paraId="4BD442B8" w14:textId="77777777" w:rsidR="009159F5" w:rsidRDefault="009159F5" w:rsidP="00AA2EDD">
            <w:pPr>
              <w:spacing w:after="0" w:line="240" w:lineRule="auto"/>
              <w:jc w:val="both"/>
              <w:rPr>
                <w:rFonts w:ascii="Arial" w:hAnsi="Arial" w:cs="Arial"/>
                <w:bCs/>
              </w:rPr>
            </w:pPr>
          </w:p>
          <w:p w14:paraId="108E6669" w14:textId="77777777" w:rsidR="009159F5" w:rsidRDefault="009159F5" w:rsidP="00AA2EDD">
            <w:pPr>
              <w:spacing w:after="0" w:line="240" w:lineRule="auto"/>
              <w:jc w:val="both"/>
              <w:rPr>
                <w:rFonts w:ascii="Arial" w:hAnsi="Arial" w:cs="Arial"/>
                <w:b/>
                <w:bCs/>
              </w:rPr>
            </w:pPr>
            <w:r w:rsidRPr="00696AF6">
              <w:rPr>
                <w:rFonts w:ascii="Arial" w:hAnsi="Arial" w:cs="Arial"/>
                <w:b/>
                <w:bCs/>
              </w:rPr>
              <w:t>Principal/</w:t>
            </w:r>
          </w:p>
          <w:p w14:paraId="67F441EC" w14:textId="41FB7920" w:rsidR="009159F5" w:rsidRPr="00696AF6" w:rsidRDefault="009159F5" w:rsidP="00AA2EDD">
            <w:pPr>
              <w:spacing w:after="0" w:line="240" w:lineRule="auto"/>
              <w:jc w:val="both"/>
              <w:rPr>
                <w:rFonts w:ascii="Arial" w:hAnsi="Arial" w:cs="Arial"/>
                <w:b/>
                <w:bCs/>
              </w:rPr>
            </w:pPr>
            <w:r w:rsidRPr="00696AF6">
              <w:rPr>
                <w:rFonts w:ascii="Arial" w:hAnsi="Arial" w:cs="Arial"/>
                <w:b/>
                <w:bCs/>
              </w:rPr>
              <w:t>VP</w:t>
            </w:r>
          </w:p>
        </w:tc>
      </w:tr>
      <w:tr w:rsidR="009159F5" w:rsidRPr="00EC0372" w14:paraId="0E290524" w14:textId="77777777" w:rsidTr="0097311E">
        <w:tc>
          <w:tcPr>
            <w:tcW w:w="1094" w:type="dxa"/>
          </w:tcPr>
          <w:p w14:paraId="0BDE5C5F" w14:textId="29F439EC" w:rsidR="009159F5" w:rsidRDefault="009159F5" w:rsidP="00AA2EDD">
            <w:pPr>
              <w:spacing w:after="0" w:line="240" w:lineRule="auto"/>
              <w:jc w:val="both"/>
              <w:rPr>
                <w:rFonts w:ascii="Arial" w:hAnsi="Arial" w:cs="Arial"/>
                <w:b/>
                <w:bCs/>
              </w:rPr>
            </w:pPr>
            <w:r>
              <w:rPr>
                <w:rFonts w:ascii="Arial" w:hAnsi="Arial" w:cs="Arial"/>
                <w:b/>
                <w:bCs/>
              </w:rPr>
              <w:t>B24/10</w:t>
            </w:r>
          </w:p>
        </w:tc>
        <w:tc>
          <w:tcPr>
            <w:tcW w:w="8322" w:type="dxa"/>
            <w:gridSpan w:val="2"/>
          </w:tcPr>
          <w:p w14:paraId="37721521" w14:textId="0B86264C" w:rsidR="009159F5" w:rsidRDefault="009159F5" w:rsidP="00AA2EDD">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Pr>
                <w:rFonts w:ascii="Arial" w:eastAsiaTheme="minorEastAsia" w:hAnsi="Arial" w:cs="Arial"/>
                <w:b/>
              </w:rPr>
              <w:t xml:space="preserve">That the National Student Survey Report be noted and that the </w:t>
            </w:r>
            <w:r w:rsidR="00AF148B">
              <w:rPr>
                <w:rFonts w:ascii="Arial" w:eastAsiaTheme="minorEastAsia" w:hAnsi="Arial" w:cs="Arial"/>
                <w:b/>
              </w:rPr>
              <w:t xml:space="preserve">staff be commended for the results. </w:t>
            </w:r>
            <w:r>
              <w:rPr>
                <w:rFonts w:ascii="Arial" w:eastAsiaTheme="minorEastAsia" w:hAnsi="Arial" w:cs="Arial"/>
                <w:b/>
              </w:rPr>
              <w:t xml:space="preserve"> </w:t>
            </w:r>
          </w:p>
          <w:p w14:paraId="6C8A56D1" w14:textId="77777777" w:rsidR="009159F5" w:rsidRDefault="009159F5" w:rsidP="00AA2EDD">
            <w:pPr>
              <w:spacing w:after="0" w:line="240" w:lineRule="auto"/>
              <w:jc w:val="both"/>
              <w:rPr>
                <w:rFonts w:ascii="Arial" w:hAnsi="Arial" w:cs="Arial"/>
                <w:bCs/>
              </w:rPr>
            </w:pPr>
          </w:p>
        </w:tc>
        <w:tc>
          <w:tcPr>
            <w:tcW w:w="1418" w:type="dxa"/>
          </w:tcPr>
          <w:p w14:paraId="5FFBFCF9" w14:textId="77777777" w:rsidR="009159F5" w:rsidRDefault="009159F5" w:rsidP="00AA2EDD">
            <w:pPr>
              <w:spacing w:after="0" w:line="240" w:lineRule="auto"/>
              <w:jc w:val="both"/>
              <w:rPr>
                <w:rFonts w:ascii="Arial" w:hAnsi="Arial" w:cs="Arial"/>
                <w:b/>
                <w:bCs/>
              </w:rPr>
            </w:pPr>
            <w:r w:rsidRPr="00696AF6">
              <w:rPr>
                <w:rFonts w:ascii="Arial" w:hAnsi="Arial" w:cs="Arial"/>
                <w:b/>
                <w:bCs/>
              </w:rPr>
              <w:t>Principal/</w:t>
            </w:r>
          </w:p>
          <w:p w14:paraId="12317382" w14:textId="6124C462" w:rsidR="009159F5" w:rsidRDefault="009159F5" w:rsidP="00AA2EDD">
            <w:pPr>
              <w:spacing w:after="0" w:line="240" w:lineRule="auto"/>
              <w:jc w:val="both"/>
              <w:rPr>
                <w:rFonts w:ascii="Arial" w:hAnsi="Arial" w:cs="Arial"/>
                <w:bCs/>
              </w:rPr>
            </w:pPr>
            <w:r w:rsidRPr="00696AF6">
              <w:rPr>
                <w:rFonts w:ascii="Arial" w:hAnsi="Arial" w:cs="Arial"/>
                <w:b/>
                <w:bCs/>
              </w:rPr>
              <w:t>VP</w:t>
            </w:r>
          </w:p>
        </w:tc>
      </w:tr>
      <w:tr w:rsidR="009159F5" w:rsidRPr="00EC0372" w14:paraId="71D1589F" w14:textId="77777777" w:rsidTr="0097311E">
        <w:tc>
          <w:tcPr>
            <w:tcW w:w="1094" w:type="dxa"/>
          </w:tcPr>
          <w:p w14:paraId="070C5DEE" w14:textId="6B56F55D" w:rsidR="009159F5" w:rsidRDefault="009159F5" w:rsidP="00AA2EDD">
            <w:pPr>
              <w:spacing w:after="0" w:line="240" w:lineRule="auto"/>
              <w:jc w:val="both"/>
              <w:rPr>
                <w:rFonts w:ascii="Arial" w:hAnsi="Arial" w:cs="Arial"/>
                <w:b/>
                <w:bCs/>
              </w:rPr>
            </w:pPr>
          </w:p>
        </w:tc>
        <w:tc>
          <w:tcPr>
            <w:tcW w:w="8322" w:type="dxa"/>
            <w:gridSpan w:val="2"/>
          </w:tcPr>
          <w:p w14:paraId="007C260B" w14:textId="59D20791" w:rsidR="009159F5" w:rsidRDefault="009159F5" w:rsidP="00AA2EDD">
            <w:pPr>
              <w:spacing w:after="0" w:line="240" w:lineRule="auto"/>
              <w:jc w:val="both"/>
              <w:rPr>
                <w:rFonts w:ascii="Arial" w:hAnsi="Arial" w:cs="Arial"/>
                <w:b/>
                <w:bCs/>
                <w:u w:val="single"/>
              </w:rPr>
            </w:pPr>
            <w:r>
              <w:rPr>
                <w:rFonts w:ascii="Arial" w:hAnsi="Arial" w:cs="Arial"/>
                <w:b/>
                <w:bCs/>
                <w:u w:val="single"/>
              </w:rPr>
              <w:t xml:space="preserve">ANNUAL PROGRAMME MONITORING REVIEW </w:t>
            </w:r>
          </w:p>
        </w:tc>
        <w:tc>
          <w:tcPr>
            <w:tcW w:w="1418" w:type="dxa"/>
          </w:tcPr>
          <w:p w14:paraId="35CC186A" w14:textId="77777777" w:rsidR="009159F5" w:rsidRPr="00EC0372" w:rsidRDefault="009159F5" w:rsidP="00AA2EDD">
            <w:pPr>
              <w:spacing w:after="0" w:line="240" w:lineRule="auto"/>
              <w:jc w:val="both"/>
              <w:rPr>
                <w:rFonts w:ascii="Arial" w:hAnsi="Arial" w:cs="Arial"/>
                <w:bCs/>
              </w:rPr>
            </w:pPr>
          </w:p>
        </w:tc>
      </w:tr>
      <w:tr w:rsidR="009159F5" w:rsidRPr="00EC0372" w14:paraId="65C8EF82" w14:textId="77777777" w:rsidTr="0097311E">
        <w:tc>
          <w:tcPr>
            <w:tcW w:w="1094" w:type="dxa"/>
          </w:tcPr>
          <w:p w14:paraId="54146350" w14:textId="6542A7A3" w:rsidR="009159F5" w:rsidRDefault="009159F5" w:rsidP="00AA2EDD">
            <w:pPr>
              <w:spacing w:after="0" w:line="240" w:lineRule="auto"/>
              <w:jc w:val="both"/>
              <w:rPr>
                <w:rFonts w:ascii="Arial" w:hAnsi="Arial" w:cs="Arial"/>
                <w:b/>
                <w:bCs/>
              </w:rPr>
            </w:pPr>
            <w:r>
              <w:rPr>
                <w:rFonts w:ascii="Arial" w:hAnsi="Arial" w:cs="Arial"/>
                <w:b/>
                <w:bCs/>
              </w:rPr>
              <w:t>B24/11</w:t>
            </w:r>
          </w:p>
          <w:p w14:paraId="5DD2B075" w14:textId="64C77D07" w:rsidR="009159F5" w:rsidRDefault="009159F5" w:rsidP="00AA2EDD">
            <w:pPr>
              <w:spacing w:after="0" w:line="240" w:lineRule="auto"/>
              <w:jc w:val="both"/>
              <w:rPr>
                <w:rFonts w:ascii="Arial" w:hAnsi="Arial" w:cs="Arial"/>
                <w:b/>
                <w:bCs/>
              </w:rPr>
            </w:pPr>
          </w:p>
        </w:tc>
        <w:tc>
          <w:tcPr>
            <w:tcW w:w="8322" w:type="dxa"/>
            <w:gridSpan w:val="2"/>
          </w:tcPr>
          <w:p w14:paraId="5D1F220C" w14:textId="77777777" w:rsidR="009159F5" w:rsidRDefault="009159F5" w:rsidP="00AA2EDD">
            <w:pPr>
              <w:spacing w:after="0" w:line="240" w:lineRule="auto"/>
              <w:jc w:val="both"/>
              <w:rPr>
                <w:rFonts w:ascii="Arial" w:hAnsi="Arial" w:cs="Arial"/>
                <w:bCs/>
              </w:rPr>
            </w:pPr>
            <w:r>
              <w:rPr>
                <w:rFonts w:ascii="Arial" w:hAnsi="Arial" w:cs="Arial"/>
                <w:bCs/>
              </w:rPr>
              <w:t xml:space="preserve">The Board received the Annual Programme Monitoring Review which was formally approved. </w:t>
            </w:r>
          </w:p>
          <w:p w14:paraId="76C870E9" w14:textId="3C928C5A" w:rsidR="009159F5" w:rsidRDefault="009159F5" w:rsidP="00AA2EDD">
            <w:pPr>
              <w:spacing w:after="0" w:line="240" w:lineRule="auto"/>
              <w:jc w:val="both"/>
              <w:rPr>
                <w:rFonts w:ascii="Arial" w:hAnsi="Arial" w:cs="Arial"/>
                <w:bCs/>
              </w:rPr>
            </w:pPr>
          </w:p>
        </w:tc>
        <w:tc>
          <w:tcPr>
            <w:tcW w:w="1418" w:type="dxa"/>
          </w:tcPr>
          <w:p w14:paraId="02A096E1" w14:textId="77777777" w:rsidR="009159F5" w:rsidRPr="00EC0372" w:rsidRDefault="009159F5" w:rsidP="00AA2EDD">
            <w:pPr>
              <w:spacing w:after="0" w:line="240" w:lineRule="auto"/>
              <w:jc w:val="both"/>
              <w:rPr>
                <w:rFonts w:ascii="Arial" w:hAnsi="Arial" w:cs="Arial"/>
                <w:bCs/>
              </w:rPr>
            </w:pPr>
          </w:p>
        </w:tc>
      </w:tr>
      <w:tr w:rsidR="009159F5" w:rsidRPr="00EC0372" w14:paraId="5224BE4D" w14:textId="77777777" w:rsidTr="0097311E">
        <w:tc>
          <w:tcPr>
            <w:tcW w:w="1094" w:type="dxa"/>
          </w:tcPr>
          <w:p w14:paraId="6F889A5D" w14:textId="55753330" w:rsidR="009159F5" w:rsidRDefault="009159F5" w:rsidP="00AA2EDD">
            <w:pPr>
              <w:spacing w:after="0" w:line="240" w:lineRule="auto"/>
              <w:jc w:val="both"/>
              <w:rPr>
                <w:rFonts w:ascii="Arial" w:hAnsi="Arial" w:cs="Arial"/>
                <w:b/>
                <w:bCs/>
              </w:rPr>
            </w:pPr>
            <w:r>
              <w:rPr>
                <w:rFonts w:ascii="Arial" w:hAnsi="Arial" w:cs="Arial"/>
                <w:b/>
                <w:bCs/>
              </w:rPr>
              <w:t>B24/12</w:t>
            </w:r>
          </w:p>
        </w:tc>
        <w:tc>
          <w:tcPr>
            <w:tcW w:w="8322" w:type="dxa"/>
            <w:gridSpan w:val="2"/>
          </w:tcPr>
          <w:p w14:paraId="01DCEB2A" w14:textId="577CD713" w:rsidR="009159F5" w:rsidRDefault="009159F5" w:rsidP="00AA2EDD">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Pr>
                <w:rFonts w:ascii="Arial" w:eastAsiaTheme="minorEastAsia" w:hAnsi="Arial" w:cs="Arial"/>
                <w:b/>
              </w:rPr>
              <w:t>That the Annual Course Monitoring Report be received and approved.</w:t>
            </w:r>
          </w:p>
          <w:p w14:paraId="6696DA6B" w14:textId="77777777" w:rsidR="009159F5" w:rsidRDefault="009159F5" w:rsidP="00AA2EDD">
            <w:pPr>
              <w:spacing w:after="0" w:line="240" w:lineRule="auto"/>
              <w:jc w:val="both"/>
              <w:rPr>
                <w:rFonts w:ascii="Arial" w:hAnsi="Arial" w:cs="Arial"/>
                <w:bCs/>
              </w:rPr>
            </w:pPr>
          </w:p>
        </w:tc>
        <w:tc>
          <w:tcPr>
            <w:tcW w:w="1418" w:type="dxa"/>
          </w:tcPr>
          <w:p w14:paraId="444625CB" w14:textId="77777777" w:rsidR="009159F5" w:rsidRPr="00EC0372" w:rsidRDefault="009159F5" w:rsidP="00AA2EDD">
            <w:pPr>
              <w:spacing w:after="0" w:line="240" w:lineRule="auto"/>
              <w:jc w:val="both"/>
              <w:rPr>
                <w:rFonts w:ascii="Arial" w:hAnsi="Arial" w:cs="Arial"/>
                <w:bCs/>
              </w:rPr>
            </w:pPr>
          </w:p>
        </w:tc>
      </w:tr>
      <w:tr w:rsidR="009159F5" w:rsidRPr="00EC0372" w14:paraId="65639BFD" w14:textId="77777777" w:rsidTr="0097311E">
        <w:tc>
          <w:tcPr>
            <w:tcW w:w="1094" w:type="dxa"/>
          </w:tcPr>
          <w:p w14:paraId="213953DC" w14:textId="77777777" w:rsidR="009159F5" w:rsidRDefault="009159F5" w:rsidP="00AA2EDD">
            <w:pPr>
              <w:spacing w:after="0" w:line="240" w:lineRule="auto"/>
              <w:jc w:val="both"/>
              <w:rPr>
                <w:rFonts w:ascii="Arial" w:hAnsi="Arial" w:cs="Arial"/>
                <w:b/>
                <w:bCs/>
              </w:rPr>
            </w:pPr>
          </w:p>
        </w:tc>
        <w:tc>
          <w:tcPr>
            <w:tcW w:w="8322" w:type="dxa"/>
            <w:gridSpan w:val="2"/>
          </w:tcPr>
          <w:p w14:paraId="2F52EFD9" w14:textId="39642748" w:rsidR="009159F5" w:rsidRPr="00CE4F40" w:rsidRDefault="009159F5" w:rsidP="00AA2EDD">
            <w:pPr>
              <w:spacing w:after="0" w:line="240" w:lineRule="auto"/>
              <w:jc w:val="both"/>
              <w:rPr>
                <w:rFonts w:ascii="Arial" w:hAnsi="Arial" w:cs="Arial"/>
                <w:b/>
                <w:bCs/>
                <w:u w:val="single"/>
              </w:rPr>
            </w:pPr>
            <w:r w:rsidRPr="00CE4F40">
              <w:rPr>
                <w:rFonts w:ascii="Arial" w:hAnsi="Arial" w:cs="Arial"/>
                <w:b/>
                <w:bCs/>
                <w:u w:val="single"/>
              </w:rPr>
              <w:t xml:space="preserve">GOVERNANCE </w:t>
            </w:r>
          </w:p>
        </w:tc>
        <w:tc>
          <w:tcPr>
            <w:tcW w:w="1418" w:type="dxa"/>
          </w:tcPr>
          <w:p w14:paraId="1BC811E7" w14:textId="77777777" w:rsidR="009159F5" w:rsidRPr="00EC0372" w:rsidRDefault="009159F5" w:rsidP="00AA2EDD">
            <w:pPr>
              <w:spacing w:after="0" w:line="240" w:lineRule="auto"/>
              <w:jc w:val="both"/>
              <w:rPr>
                <w:rFonts w:ascii="Arial" w:hAnsi="Arial" w:cs="Arial"/>
                <w:bCs/>
              </w:rPr>
            </w:pPr>
          </w:p>
        </w:tc>
      </w:tr>
      <w:tr w:rsidR="009159F5" w:rsidRPr="00EC0372" w14:paraId="5A8C3808" w14:textId="77777777" w:rsidTr="0097311E">
        <w:tc>
          <w:tcPr>
            <w:tcW w:w="1094" w:type="dxa"/>
          </w:tcPr>
          <w:p w14:paraId="0892FD51" w14:textId="22C11C91" w:rsidR="009159F5" w:rsidRPr="00EC0372"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/13</w:t>
            </w:r>
          </w:p>
        </w:tc>
        <w:tc>
          <w:tcPr>
            <w:tcW w:w="8322" w:type="dxa"/>
            <w:gridSpan w:val="2"/>
          </w:tcPr>
          <w:p w14:paraId="6B1EA5B4" w14:textId="77777777" w:rsidR="009159F5" w:rsidRDefault="009159F5" w:rsidP="00AA2EDD">
            <w:pPr>
              <w:spacing w:after="0" w:line="240" w:lineRule="auto"/>
              <w:jc w:val="both"/>
              <w:rPr>
                <w:rFonts w:ascii="Arial" w:hAnsi="Arial" w:cs="Arial"/>
                <w:bCs/>
              </w:rPr>
            </w:pPr>
            <w:r>
              <w:rPr>
                <w:rFonts w:ascii="Arial" w:hAnsi="Arial" w:cs="Arial"/>
                <w:bCs/>
              </w:rPr>
              <w:t xml:space="preserve">The Board had received </w:t>
            </w:r>
            <w:r w:rsidR="00AF148B">
              <w:rPr>
                <w:rFonts w:ascii="Arial" w:hAnsi="Arial" w:cs="Arial"/>
                <w:bCs/>
              </w:rPr>
              <w:t>several</w:t>
            </w:r>
            <w:r>
              <w:rPr>
                <w:rFonts w:ascii="Arial" w:hAnsi="Arial" w:cs="Arial"/>
                <w:bCs/>
              </w:rPr>
              <w:t xml:space="preserve"> paper containing </w:t>
            </w:r>
            <w:proofErr w:type="gramStart"/>
            <w:r>
              <w:rPr>
                <w:rFonts w:ascii="Arial" w:hAnsi="Arial" w:cs="Arial"/>
                <w:bCs/>
              </w:rPr>
              <w:t>a number of</w:t>
            </w:r>
            <w:proofErr w:type="gramEnd"/>
            <w:r>
              <w:rPr>
                <w:rFonts w:ascii="Arial" w:hAnsi="Arial" w:cs="Arial"/>
                <w:bCs/>
              </w:rPr>
              <w:t xml:space="preserve"> recommendations in relation to governance which w</w:t>
            </w:r>
            <w:r w:rsidR="00AF148B">
              <w:rPr>
                <w:rFonts w:ascii="Arial" w:hAnsi="Arial" w:cs="Arial"/>
                <w:bCs/>
              </w:rPr>
              <w:t>ere</w:t>
            </w:r>
            <w:r>
              <w:rPr>
                <w:rFonts w:ascii="Arial" w:hAnsi="Arial" w:cs="Arial"/>
                <w:bCs/>
              </w:rPr>
              <w:t xml:space="preserve"> presented by the Clerk to Governors.  </w:t>
            </w:r>
          </w:p>
          <w:p w14:paraId="3B7D120A" w14:textId="77777777" w:rsidR="00C82E36" w:rsidRDefault="00C82E36" w:rsidP="00AA2EDD">
            <w:pPr>
              <w:spacing w:after="0" w:line="240" w:lineRule="auto"/>
              <w:jc w:val="both"/>
              <w:rPr>
                <w:rFonts w:ascii="Arial" w:hAnsi="Arial" w:cs="Arial"/>
                <w:bCs/>
              </w:rPr>
            </w:pPr>
          </w:p>
          <w:p w14:paraId="30CF7C1E" w14:textId="77777777" w:rsidR="00075C12" w:rsidRDefault="00C82E36" w:rsidP="00AA2EDD">
            <w:pPr>
              <w:spacing w:after="0" w:line="240" w:lineRule="auto"/>
              <w:jc w:val="both"/>
              <w:rPr>
                <w:rFonts w:ascii="Arial" w:hAnsi="Arial" w:cs="Arial"/>
                <w:bCs/>
              </w:rPr>
            </w:pPr>
            <w:r>
              <w:rPr>
                <w:rFonts w:ascii="Arial" w:hAnsi="Arial" w:cs="Arial"/>
                <w:bCs/>
              </w:rPr>
              <w:t>The Chair of the meeting requested for Governors to be represented at Senate and preferences for this to be an individual with Academic insight and rigour.</w:t>
            </w:r>
          </w:p>
          <w:p w14:paraId="291910D6" w14:textId="1F4EE5B8" w:rsidR="00C82E36" w:rsidRPr="00A22948" w:rsidRDefault="00C82E36" w:rsidP="00AA2EDD">
            <w:pPr>
              <w:spacing w:after="0" w:line="240" w:lineRule="auto"/>
              <w:jc w:val="both"/>
              <w:rPr>
                <w:rFonts w:ascii="Arial" w:hAnsi="Arial" w:cs="Arial"/>
                <w:bCs/>
              </w:rPr>
            </w:pPr>
            <w:r>
              <w:rPr>
                <w:rFonts w:ascii="Arial" w:hAnsi="Arial" w:cs="Arial"/>
                <w:bCs/>
              </w:rPr>
              <w:t xml:space="preserve"> </w:t>
            </w:r>
          </w:p>
        </w:tc>
        <w:tc>
          <w:tcPr>
            <w:tcW w:w="1418" w:type="dxa"/>
          </w:tcPr>
          <w:p w14:paraId="41A7B9B5" w14:textId="77777777" w:rsidR="009159F5" w:rsidRPr="00EC0372" w:rsidRDefault="009159F5" w:rsidP="00AA2EDD">
            <w:pPr>
              <w:spacing w:after="0" w:line="240" w:lineRule="auto"/>
              <w:jc w:val="both"/>
              <w:rPr>
                <w:rFonts w:ascii="Arial" w:hAnsi="Arial" w:cs="Arial"/>
                <w:bCs/>
              </w:rPr>
            </w:pPr>
          </w:p>
        </w:tc>
      </w:tr>
      <w:tr w:rsidR="009159F5" w:rsidRPr="00A22948" w14:paraId="17D73027" w14:textId="77777777" w:rsidTr="0097311E">
        <w:tc>
          <w:tcPr>
            <w:tcW w:w="1094" w:type="dxa"/>
          </w:tcPr>
          <w:p w14:paraId="504E7E98" w14:textId="5358CEA6" w:rsidR="009159F5" w:rsidRPr="00A22948"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/14</w:t>
            </w:r>
          </w:p>
        </w:tc>
        <w:tc>
          <w:tcPr>
            <w:tcW w:w="8322" w:type="dxa"/>
            <w:gridSpan w:val="2"/>
          </w:tcPr>
          <w:p w14:paraId="46285E1E" w14:textId="54172DE2" w:rsidR="009159F5" w:rsidRDefault="009159F5" w:rsidP="00AA2EDD">
            <w:pPr>
              <w:spacing w:after="0" w:line="240" w:lineRule="auto"/>
              <w:jc w:val="both"/>
              <w:rPr>
                <w:rFonts w:ascii="Arial" w:hAnsi="Arial" w:cs="Arial"/>
                <w:b/>
                <w:bCs/>
              </w:rPr>
            </w:pPr>
            <w:r w:rsidRPr="00C81B96">
              <w:rPr>
                <w:rFonts w:ascii="Arial" w:hAnsi="Arial" w:cs="Arial"/>
                <w:b/>
                <w:bCs/>
              </w:rPr>
              <w:t xml:space="preserve">RESOLVED: </w:t>
            </w:r>
          </w:p>
          <w:p w14:paraId="04CE82A9" w14:textId="77777777" w:rsidR="009159F5" w:rsidRPr="00AF148B" w:rsidRDefault="009159F5" w:rsidP="00AA2EDD">
            <w:pPr>
              <w:numPr>
                <w:ilvl w:val="0"/>
                <w:numId w:val="1"/>
              </w:numPr>
              <w:spacing w:after="160" w:line="259" w:lineRule="auto"/>
              <w:ind w:hanging="184"/>
              <w:contextualSpacing/>
              <w:jc w:val="both"/>
              <w:rPr>
                <w:rFonts w:ascii="ArialMT" w:hAnsi="ArialMT" w:cs="ArialMT"/>
                <w:i/>
              </w:rPr>
            </w:pPr>
            <w:r>
              <w:rPr>
                <w:rFonts w:ascii="Arial" w:hAnsi="Arial" w:cs="Arial"/>
                <w:b/>
              </w:rPr>
              <w:t xml:space="preserve">That the Board note the </w:t>
            </w:r>
            <w:r w:rsidR="00AF148B">
              <w:rPr>
                <w:rFonts w:ascii="Arial" w:hAnsi="Arial" w:cs="Arial"/>
                <w:b/>
              </w:rPr>
              <w:t xml:space="preserve">extension of Peter Moizer as Chair through to the end of the Academic Year 24.25 to ensure continuity through the FDAP Process. </w:t>
            </w:r>
          </w:p>
          <w:p w14:paraId="251B9501" w14:textId="77777777" w:rsidR="00AF148B" w:rsidRPr="00AF148B" w:rsidRDefault="00AF148B" w:rsidP="00AA2EDD">
            <w:pPr>
              <w:numPr>
                <w:ilvl w:val="0"/>
                <w:numId w:val="1"/>
              </w:numPr>
              <w:spacing w:after="160" w:line="259" w:lineRule="auto"/>
              <w:ind w:hanging="184"/>
              <w:contextualSpacing/>
              <w:jc w:val="both"/>
              <w:rPr>
                <w:rFonts w:ascii="ArialMT" w:hAnsi="ArialMT" w:cs="ArialMT"/>
                <w:i/>
              </w:rPr>
            </w:pPr>
            <w:r>
              <w:rPr>
                <w:rFonts w:ascii="ArialMT" w:hAnsi="ArialMT" w:cs="ArialMT"/>
                <w:b/>
                <w:bCs/>
                <w:iCs/>
              </w:rPr>
              <w:t xml:space="preserve">The appointments of new Governors to various NSCD Sub committees to ensure each committee has sufficient members. </w:t>
            </w:r>
          </w:p>
          <w:p w14:paraId="57BB9FCA" w14:textId="77777777" w:rsidR="00AF148B" w:rsidRDefault="00AF148B" w:rsidP="00AA2EDD">
            <w:pPr>
              <w:numPr>
                <w:ilvl w:val="0"/>
                <w:numId w:val="1"/>
              </w:numPr>
              <w:spacing w:after="160" w:line="259" w:lineRule="auto"/>
              <w:ind w:hanging="184"/>
              <w:contextualSpacing/>
              <w:jc w:val="both"/>
              <w:rPr>
                <w:rFonts w:ascii="ArialMT" w:hAnsi="ArialMT" w:cs="ArialMT"/>
                <w:b/>
                <w:bCs/>
                <w:i/>
              </w:rPr>
            </w:pPr>
            <w:r w:rsidRPr="00AF148B">
              <w:rPr>
                <w:rFonts w:ascii="ArialMT" w:hAnsi="ArialMT" w:cs="ArialMT"/>
                <w:b/>
                <w:bCs/>
                <w:iCs/>
              </w:rPr>
              <w:t>That the additions of 2 members of staff – Finance Manager and Clerk to the Board for signatures for Bank accounts</w:t>
            </w:r>
            <w:r>
              <w:rPr>
                <w:rFonts w:ascii="ArialMT" w:hAnsi="ArialMT" w:cs="ArialMT"/>
                <w:b/>
                <w:bCs/>
                <w:iCs/>
              </w:rPr>
              <w:t xml:space="preserve"> be approved. </w:t>
            </w:r>
            <w:r w:rsidRPr="00AF148B">
              <w:rPr>
                <w:rFonts w:ascii="ArialMT" w:hAnsi="ArialMT" w:cs="ArialMT"/>
                <w:b/>
                <w:bCs/>
                <w:i/>
              </w:rPr>
              <w:t xml:space="preserve"> </w:t>
            </w:r>
          </w:p>
          <w:p w14:paraId="05993F43" w14:textId="77777777" w:rsidR="00C82E36" w:rsidRPr="00075C12" w:rsidRDefault="00C82E36" w:rsidP="00AA2EDD">
            <w:pPr>
              <w:numPr>
                <w:ilvl w:val="0"/>
                <w:numId w:val="1"/>
              </w:numPr>
              <w:spacing w:after="160" w:line="259" w:lineRule="auto"/>
              <w:ind w:hanging="184"/>
              <w:contextualSpacing/>
              <w:jc w:val="both"/>
              <w:rPr>
                <w:rFonts w:ascii="ArialMT" w:hAnsi="ArialMT" w:cs="ArialMT"/>
                <w:b/>
                <w:bCs/>
                <w:i/>
              </w:rPr>
            </w:pPr>
            <w:r>
              <w:rPr>
                <w:rFonts w:ascii="ArialMT" w:hAnsi="ArialMT" w:cs="ArialMT"/>
                <w:b/>
                <w:bCs/>
                <w:iCs/>
              </w:rPr>
              <w:t xml:space="preserve">That any Governor with an interest in representing the Board at Senate to confirm to the VP / Clerk to the Board. </w:t>
            </w:r>
          </w:p>
          <w:p w14:paraId="7B263723" w14:textId="3FF2849D" w:rsidR="00075C12" w:rsidRPr="00AF148B" w:rsidRDefault="00075C12" w:rsidP="00AA2EDD">
            <w:pPr>
              <w:spacing w:after="160" w:line="259" w:lineRule="auto"/>
              <w:ind w:left="360"/>
              <w:contextualSpacing/>
              <w:jc w:val="both"/>
              <w:rPr>
                <w:rFonts w:ascii="ArialMT" w:hAnsi="ArialMT" w:cs="ArialMT"/>
                <w:b/>
                <w:bCs/>
                <w:i/>
              </w:rPr>
            </w:pPr>
          </w:p>
        </w:tc>
        <w:tc>
          <w:tcPr>
            <w:tcW w:w="1418" w:type="dxa"/>
          </w:tcPr>
          <w:p w14:paraId="041E4203" w14:textId="77777777" w:rsidR="009159F5" w:rsidRPr="00A22948" w:rsidRDefault="009159F5" w:rsidP="00AA2EDD">
            <w:pPr>
              <w:spacing w:after="0" w:line="240" w:lineRule="auto"/>
              <w:jc w:val="both"/>
              <w:rPr>
                <w:rFonts w:ascii="Arial" w:hAnsi="Arial" w:cs="Arial"/>
                <w:b/>
                <w:bCs/>
              </w:rPr>
            </w:pPr>
          </w:p>
        </w:tc>
      </w:tr>
      <w:tr w:rsidR="009159F5" w:rsidRPr="00A22948" w14:paraId="185EB8CB" w14:textId="77777777" w:rsidTr="0097311E">
        <w:tc>
          <w:tcPr>
            <w:tcW w:w="1094" w:type="dxa"/>
          </w:tcPr>
          <w:p w14:paraId="6E8E7D20" w14:textId="77777777" w:rsidR="009159F5" w:rsidRDefault="009159F5" w:rsidP="00AA2EDD">
            <w:pPr>
              <w:spacing w:after="0" w:line="240" w:lineRule="auto"/>
              <w:jc w:val="both"/>
              <w:rPr>
                <w:rFonts w:ascii="Arial" w:hAnsi="Arial" w:cs="Arial"/>
                <w:b/>
                <w:bCs/>
              </w:rPr>
            </w:pPr>
          </w:p>
        </w:tc>
        <w:tc>
          <w:tcPr>
            <w:tcW w:w="8322" w:type="dxa"/>
            <w:gridSpan w:val="2"/>
          </w:tcPr>
          <w:p w14:paraId="6B633281" w14:textId="77777777" w:rsidR="009159F5" w:rsidRPr="00DA438E" w:rsidRDefault="009159F5" w:rsidP="00AA2EDD">
            <w:pPr>
              <w:spacing w:after="0" w:line="240" w:lineRule="auto"/>
              <w:jc w:val="both"/>
              <w:rPr>
                <w:rFonts w:ascii="Arial" w:eastAsiaTheme="minorEastAsia" w:hAnsi="Arial" w:cs="Arial"/>
                <w:b/>
                <w:u w:val="single"/>
              </w:rPr>
            </w:pPr>
            <w:r>
              <w:rPr>
                <w:rFonts w:ascii="Arial" w:eastAsiaTheme="minorEastAsia" w:hAnsi="Arial" w:cs="Arial"/>
                <w:b/>
                <w:u w:val="single"/>
              </w:rPr>
              <w:t xml:space="preserve">ACCOUNTABILITY </w:t>
            </w:r>
          </w:p>
        </w:tc>
        <w:tc>
          <w:tcPr>
            <w:tcW w:w="1418" w:type="dxa"/>
          </w:tcPr>
          <w:p w14:paraId="57955EB2" w14:textId="77777777" w:rsidR="009159F5" w:rsidRDefault="009159F5" w:rsidP="00AA2EDD">
            <w:pPr>
              <w:spacing w:after="0" w:line="240" w:lineRule="auto"/>
              <w:jc w:val="both"/>
              <w:rPr>
                <w:rFonts w:ascii="Arial" w:hAnsi="Arial" w:cs="Arial"/>
                <w:b/>
                <w:bCs/>
              </w:rPr>
            </w:pPr>
          </w:p>
        </w:tc>
      </w:tr>
      <w:tr w:rsidR="009159F5" w:rsidRPr="00A22948" w14:paraId="44B10388" w14:textId="77777777" w:rsidTr="0097311E">
        <w:tc>
          <w:tcPr>
            <w:tcW w:w="1094" w:type="dxa"/>
          </w:tcPr>
          <w:p w14:paraId="04E40D54" w14:textId="77777777" w:rsidR="009159F5" w:rsidRDefault="009159F5" w:rsidP="00AA2EDD">
            <w:pPr>
              <w:spacing w:after="0" w:line="240" w:lineRule="auto"/>
              <w:jc w:val="both"/>
              <w:rPr>
                <w:rFonts w:ascii="Arial" w:hAnsi="Arial" w:cs="Arial"/>
                <w:b/>
                <w:bCs/>
              </w:rPr>
            </w:pPr>
          </w:p>
        </w:tc>
        <w:tc>
          <w:tcPr>
            <w:tcW w:w="8322" w:type="dxa"/>
            <w:gridSpan w:val="2"/>
          </w:tcPr>
          <w:p w14:paraId="3BE0113A" w14:textId="2E9D2815" w:rsidR="009159F5" w:rsidRDefault="009159F5" w:rsidP="00AA2EDD">
            <w:pPr>
              <w:spacing w:after="0" w:line="240" w:lineRule="auto"/>
              <w:jc w:val="both"/>
              <w:rPr>
                <w:rFonts w:ascii="Arial" w:eastAsiaTheme="minorEastAsia" w:hAnsi="Arial" w:cs="Arial"/>
                <w:b/>
                <w:u w:val="single"/>
              </w:rPr>
            </w:pPr>
            <w:r>
              <w:rPr>
                <w:rFonts w:ascii="Arial" w:eastAsiaTheme="minorEastAsia" w:hAnsi="Arial" w:cs="Arial"/>
                <w:b/>
                <w:u w:val="single"/>
              </w:rPr>
              <w:t xml:space="preserve">Annual report of Compliance with the OfS Conditions of Registration </w:t>
            </w:r>
          </w:p>
        </w:tc>
        <w:tc>
          <w:tcPr>
            <w:tcW w:w="1418" w:type="dxa"/>
          </w:tcPr>
          <w:p w14:paraId="1E01C360" w14:textId="77777777" w:rsidR="009159F5" w:rsidRDefault="009159F5" w:rsidP="00AA2EDD">
            <w:pPr>
              <w:spacing w:after="0" w:line="240" w:lineRule="auto"/>
              <w:jc w:val="both"/>
              <w:rPr>
                <w:rFonts w:ascii="Arial" w:hAnsi="Arial" w:cs="Arial"/>
                <w:b/>
                <w:bCs/>
              </w:rPr>
            </w:pPr>
          </w:p>
        </w:tc>
      </w:tr>
      <w:tr w:rsidR="009159F5" w:rsidRPr="00A22948" w14:paraId="46DF25A2" w14:textId="77777777" w:rsidTr="0097311E">
        <w:tc>
          <w:tcPr>
            <w:tcW w:w="1094" w:type="dxa"/>
          </w:tcPr>
          <w:p w14:paraId="55E14116" w14:textId="4460AB0B"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/15</w:t>
            </w:r>
          </w:p>
        </w:tc>
        <w:tc>
          <w:tcPr>
            <w:tcW w:w="8322" w:type="dxa"/>
            <w:gridSpan w:val="2"/>
          </w:tcPr>
          <w:p w14:paraId="63AA2D6E" w14:textId="77777777" w:rsidR="009159F5" w:rsidRDefault="009159F5" w:rsidP="00AA2EDD">
            <w:pPr>
              <w:spacing w:after="0" w:line="240" w:lineRule="auto"/>
              <w:jc w:val="both"/>
              <w:rPr>
                <w:rFonts w:ascii="Arial" w:eastAsiaTheme="minorEastAsia" w:hAnsi="Arial" w:cs="Arial"/>
              </w:rPr>
            </w:pPr>
            <w:r>
              <w:rPr>
                <w:rFonts w:ascii="Arial" w:eastAsiaTheme="minorEastAsia" w:hAnsi="Arial" w:cs="Arial"/>
              </w:rPr>
              <w:t xml:space="preserve">The Board had received an annual report on compliance with the OfS Conditions of Registration and noted that this provided evidence that the School continued to comply with the ongoing conditions of registration.  </w:t>
            </w:r>
          </w:p>
          <w:p w14:paraId="19CDCF32" w14:textId="77777777" w:rsidR="00C82E36" w:rsidRDefault="00C82E36" w:rsidP="00AA2EDD">
            <w:pPr>
              <w:spacing w:after="0" w:line="240" w:lineRule="auto"/>
              <w:jc w:val="both"/>
              <w:rPr>
                <w:rFonts w:ascii="Arial" w:eastAsiaTheme="minorEastAsia" w:hAnsi="Arial" w:cs="Arial"/>
              </w:rPr>
            </w:pPr>
          </w:p>
          <w:p w14:paraId="1BD82B3F" w14:textId="0368C122" w:rsidR="00C82E36" w:rsidRDefault="00C82E36" w:rsidP="00AA2EDD">
            <w:pPr>
              <w:spacing w:after="0" w:line="240" w:lineRule="auto"/>
              <w:jc w:val="both"/>
              <w:rPr>
                <w:rFonts w:ascii="Arial" w:eastAsiaTheme="minorEastAsia" w:hAnsi="Arial" w:cs="Arial"/>
              </w:rPr>
            </w:pPr>
            <w:r>
              <w:rPr>
                <w:rFonts w:ascii="Arial" w:eastAsiaTheme="minorEastAsia" w:hAnsi="Arial" w:cs="Arial"/>
              </w:rPr>
              <w:t xml:space="preserve">The school are ahead of the timeframes to implement Staff / Student relationships, and the VP noted that further work is underway </w:t>
            </w:r>
            <w:r w:rsidR="00A70A39">
              <w:rPr>
                <w:rFonts w:ascii="Arial" w:eastAsiaTheme="minorEastAsia" w:hAnsi="Arial" w:cs="Arial"/>
              </w:rPr>
              <w:t>regarding</w:t>
            </w:r>
            <w:r>
              <w:rPr>
                <w:rFonts w:ascii="Arial" w:eastAsiaTheme="minorEastAsia" w:hAnsi="Arial" w:cs="Arial"/>
              </w:rPr>
              <w:t xml:space="preserve"> Sexual Harassment ahead of legal changes.</w:t>
            </w:r>
          </w:p>
          <w:p w14:paraId="45249663" w14:textId="77777777" w:rsidR="00C82E36" w:rsidRDefault="00C82E36" w:rsidP="00AA2EDD">
            <w:pPr>
              <w:spacing w:after="0" w:line="240" w:lineRule="auto"/>
              <w:jc w:val="both"/>
              <w:rPr>
                <w:rFonts w:ascii="Arial" w:eastAsiaTheme="minorEastAsia" w:hAnsi="Arial" w:cs="Arial"/>
              </w:rPr>
            </w:pPr>
          </w:p>
          <w:p w14:paraId="04D93FBB" w14:textId="77777777" w:rsidR="00C82E36" w:rsidRDefault="00C82E36" w:rsidP="00AA2EDD">
            <w:pPr>
              <w:spacing w:after="0" w:line="240" w:lineRule="auto"/>
              <w:jc w:val="both"/>
              <w:rPr>
                <w:rFonts w:ascii="Arial" w:eastAsiaTheme="minorEastAsia" w:hAnsi="Arial" w:cs="Arial"/>
              </w:rPr>
            </w:pPr>
            <w:r>
              <w:rPr>
                <w:rFonts w:ascii="Arial" w:eastAsiaTheme="minorEastAsia" w:hAnsi="Arial" w:cs="Arial"/>
              </w:rPr>
              <w:t>The Board discussed the financial sustainability and noted the gap of £650k would reduce following the Finance Committee and their review of the APR.</w:t>
            </w:r>
          </w:p>
          <w:p w14:paraId="38AC8BB8" w14:textId="77777777" w:rsidR="00C82E36" w:rsidRDefault="00C82E36" w:rsidP="00AA2EDD">
            <w:pPr>
              <w:spacing w:after="0" w:line="240" w:lineRule="auto"/>
              <w:jc w:val="both"/>
              <w:rPr>
                <w:rFonts w:ascii="Arial" w:eastAsiaTheme="minorEastAsia" w:hAnsi="Arial" w:cs="Arial"/>
              </w:rPr>
            </w:pPr>
          </w:p>
          <w:p w14:paraId="1A842734" w14:textId="1BD25924" w:rsidR="00C82E36" w:rsidRDefault="00C82E36" w:rsidP="00AA2EDD">
            <w:pPr>
              <w:spacing w:after="0" w:line="240" w:lineRule="auto"/>
              <w:jc w:val="both"/>
              <w:rPr>
                <w:rFonts w:ascii="Arial" w:eastAsiaTheme="minorEastAsia" w:hAnsi="Arial" w:cs="Arial"/>
              </w:rPr>
            </w:pPr>
            <w:r>
              <w:rPr>
                <w:rFonts w:ascii="Arial" w:eastAsiaTheme="minorEastAsia" w:hAnsi="Arial" w:cs="Arial"/>
              </w:rPr>
              <w:t xml:space="preserve">It was noted that GDPR / Data actions needed to be </w:t>
            </w:r>
            <w:r w:rsidR="00075C12">
              <w:rPr>
                <w:rFonts w:ascii="Arial" w:eastAsiaTheme="minorEastAsia" w:hAnsi="Arial" w:cs="Arial"/>
              </w:rPr>
              <w:t>progressed,</w:t>
            </w:r>
            <w:r>
              <w:rPr>
                <w:rFonts w:ascii="Arial" w:eastAsiaTheme="minorEastAsia" w:hAnsi="Arial" w:cs="Arial"/>
              </w:rPr>
              <w:t xml:space="preserve"> and it was confirmed they would be addressed in the forthcoming Audit committee.   </w:t>
            </w:r>
          </w:p>
          <w:p w14:paraId="107AEA61" w14:textId="5E1195BC" w:rsidR="009159F5" w:rsidRDefault="009159F5" w:rsidP="00AA2EDD">
            <w:pPr>
              <w:spacing w:after="0" w:line="240" w:lineRule="auto"/>
              <w:jc w:val="both"/>
              <w:rPr>
                <w:rFonts w:ascii="Arial" w:eastAsiaTheme="minorEastAsia" w:hAnsi="Arial" w:cs="Arial"/>
                <w:b/>
                <w:u w:val="single"/>
              </w:rPr>
            </w:pPr>
          </w:p>
        </w:tc>
        <w:tc>
          <w:tcPr>
            <w:tcW w:w="1418" w:type="dxa"/>
          </w:tcPr>
          <w:p w14:paraId="567E5065" w14:textId="77777777" w:rsidR="009159F5" w:rsidRDefault="009159F5" w:rsidP="00AA2EDD">
            <w:pPr>
              <w:spacing w:after="0" w:line="240" w:lineRule="auto"/>
              <w:jc w:val="both"/>
              <w:rPr>
                <w:rFonts w:ascii="Arial" w:hAnsi="Arial" w:cs="Arial"/>
                <w:b/>
                <w:bCs/>
              </w:rPr>
            </w:pPr>
          </w:p>
        </w:tc>
      </w:tr>
      <w:tr w:rsidR="009159F5" w:rsidRPr="00A22948" w14:paraId="1152DC84" w14:textId="77777777" w:rsidTr="0097311E">
        <w:tc>
          <w:tcPr>
            <w:tcW w:w="1094" w:type="dxa"/>
          </w:tcPr>
          <w:p w14:paraId="79B383C0" w14:textId="5796B7B4" w:rsidR="009159F5" w:rsidRDefault="009159F5" w:rsidP="00AA2EDD">
            <w:pPr>
              <w:spacing w:after="0" w:line="240" w:lineRule="auto"/>
              <w:jc w:val="both"/>
              <w:rPr>
                <w:rFonts w:ascii="Arial" w:hAnsi="Arial" w:cs="Arial"/>
                <w:b/>
                <w:bCs/>
              </w:rPr>
            </w:pPr>
            <w:r>
              <w:rPr>
                <w:rFonts w:ascii="Arial" w:hAnsi="Arial" w:cs="Arial"/>
                <w:b/>
                <w:bCs/>
              </w:rPr>
              <w:t>B23/16</w:t>
            </w:r>
          </w:p>
        </w:tc>
        <w:tc>
          <w:tcPr>
            <w:tcW w:w="8322" w:type="dxa"/>
            <w:gridSpan w:val="2"/>
          </w:tcPr>
          <w:p w14:paraId="76D25D06" w14:textId="2A4E49D6" w:rsidR="009159F5" w:rsidRDefault="009159F5" w:rsidP="00AA2EDD">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Pr>
                <w:rFonts w:ascii="Arial" w:eastAsiaTheme="minorEastAsia" w:hAnsi="Arial" w:cs="Arial"/>
                <w:b/>
              </w:rPr>
              <w:t xml:space="preserve">That the Annual Report on Compliance with the OfS Conditions of Registration be approved. </w:t>
            </w:r>
          </w:p>
          <w:p w14:paraId="3470EDB9" w14:textId="77777777" w:rsidR="00C82E36" w:rsidRDefault="00C82E36" w:rsidP="00AA2EDD">
            <w:pPr>
              <w:spacing w:after="0" w:line="240" w:lineRule="auto"/>
              <w:jc w:val="both"/>
              <w:rPr>
                <w:rFonts w:ascii="Arial" w:eastAsiaTheme="minorEastAsia" w:hAnsi="Arial" w:cs="Arial"/>
                <w:b/>
              </w:rPr>
            </w:pPr>
          </w:p>
          <w:p w14:paraId="593EE833" w14:textId="637E63AC" w:rsidR="00C82E36" w:rsidRDefault="00C82E36" w:rsidP="00AA2EDD">
            <w:pPr>
              <w:spacing w:after="0" w:line="240" w:lineRule="auto"/>
              <w:jc w:val="both"/>
              <w:rPr>
                <w:rFonts w:ascii="Arial" w:eastAsiaTheme="minorEastAsia" w:hAnsi="Arial" w:cs="Arial"/>
                <w:b/>
              </w:rPr>
            </w:pPr>
            <w:r>
              <w:rPr>
                <w:rFonts w:ascii="Arial" w:eastAsiaTheme="minorEastAsia" w:hAnsi="Arial" w:cs="Arial"/>
                <w:b/>
              </w:rPr>
              <w:t xml:space="preserve">It was agreed that the document be amended to assign each action to a postholder for accountability and for deadlines to be monitored. </w:t>
            </w:r>
          </w:p>
          <w:p w14:paraId="7F47AE2E" w14:textId="77777777" w:rsidR="009159F5" w:rsidRPr="00DA438E" w:rsidRDefault="009159F5" w:rsidP="00AA2EDD">
            <w:pPr>
              <w:spacing w:after="0" w:line="240" w:lineRule="auto"/>
              <w:jc w:val="both"/>
              <w:rPr>
                <w:rFonts w:ascii="Arial" w:eastAsiaTheme="minorEastAsia" w:hAnsi="Arial" w:cs="Arial"/>
              </w:rPr>
            </w:pPr>
          </w:p>
        </w:tc>
        <w:tc>
          <w:tcPr>
            <w:tcW w:w="1418" w:type="dxa"/>
          </w:tcPr>
          <w:p w14:paraId="75A560B0" w14:textId="77777777" w:rsidR="009159F5" w:rsidRDefault="009159F5" w:rsidP="00AA2EDD">
            <w:pPr>
              <w:spacing w:after="0" w:line="240" w:lineRule="auto"/>
              <w:jc w:val="both"/>
              <w:rPr>
                <w:rFonts w:ascii="Arial" w:hAnsi="Arial" w:cs="Arial"/>
                <w:b/>
                <w:bCs/>
              </w:rPr>
            </w:pPr>
          </w:p>
          <w:p w14:paraId="644A9A00" w14:textId="77777777" w:rsidR="00C82E36" w:rsidRDefault="00C82E36" w:rsidP="00AA2EDD">
            <w:pPr>
              <w:spacing w:after="0" w:line="240" w:lineRule="auto"/>
              <w:jc w:val="both"/>
              <w:rPr>
                <w:rFonts w:ascii="Arial" w:hAnsi="Arial" w:cs="Arial"/>
                <w:b/>
                <w:bCs/>
              </w:rPr>
            </w:pPr>
          </w:p>
          <w:p w14:paraId="118ECF0B" w14:textId="77777777" w:rsidR="00C82E36" w:rsidRDefault="00C82E36" w:rsidP="00AA2EDD">
            <w:pPr>
              <w:spacing w:after="0" w:line="240" w:lineRule="auto"/>
              <w:jc w:val="both"/>
              <w:rPr>
                <w:rFonts w:ascii="Arial" w:hAnsi="Arial" w:cs="Arial"/>
                <w:b/>
                <w:bCs/>
              </w:rPr>
            </w:pPr>
          </w:p>
          <w:p w14:paraId="7BF2166A" w14:textId="3D028726" w:rsidR="00C82E36" w:rsidRDefault="00C82E36" w:rsidP="00AA2EDD">
            <w:pPr>
              <w:spacing w:after="0" w:line="240" w:lineRule="auto"/>
              <w:jc w:val="both"/>
              <w:rPr>
                <w:rFonts w:ascii="Arial" w:hAnsi="Arial" w:cs="Arial"/>
                <w:b/>
                <w:bCs/>
              </w:rPr>
            </w:pPr>
            <w:r>
              <w:rPr>
                <w:rFonts w:ascii="Arial" w:hAnsi="Arial" w:cs="Arial"/>
                <w:b/>
                <w:bCs/>
              </w:rPr>
              <w:t>VP</w:t>
            </w:r>
          </w:p>
        </w:tc>
      </w:tr>
      <w:tr w:rsidR="009159F5" w:rsidRPr="00A22948" w14:paraId="2F4430D3" w14:textId="77777777" w:rsidTr="0097311E">
        <w:tc>
          <w:tcPr>
            <w:tcW w:w="1094" w:type="dxa"/>
          </w:tcPr>
          <w:p w14:paraId="32E27F1B" w14:textId="77777777" w:rsidR="009159F5" w:rsidRDefault="009159F5" w:rsidP="00AA2EDD">
            <w:pPr>
              <w:spacing w:after="0" w:line="240" w:lineRule="auto"/>
              <w:jc w:val="both"/>
              <w:rPr>
                <w:rFonts w:ascii="Arial" w:hAnsi="Arial" w:cs="Arial"/>
                <w:b/>
                <w:bCs/>
              </w:rPr>
            </w:pPr>
          </w:p>
        </w:tc>
        <w:tc>
          <w:tcPr>
            <w:tcW w:w="8322" w:type="dxa"/>
            <w:gridSpan w:val="2"/>
          </w:tcPr>
          <w:p w14:paraId="36330FC4" w14:textId="0060B584" w:rsidR="009159F5" w:rsidRPr="00C82E36" w:rsidRDefault="00C82E36" w:rsidP="00AA2EDD">
            <w:pPr>
              <w:spacing w:after="0" w:line="240" w:lineRule="auto"/>
              <w:contextualSpacing/>
              <w:jc w:val="both"/>
              <w:rPr>
                <w:rFonts w:ascii="Arial" w:hAnsi="Arial" w:cs="Arial"/>
                <w:b/>
                <w:bCs/>
                <w:u w:val="single"/>
              </w:rPr>
            </w:pPr>
            <w:r w:rsidRPr="00C82E36">
              <w:rPr>
                <w:rFonts w:ascii="Arial" w:hAnsi="Arial" w:cs="Arial"/>
                <w:b/>
                <w:bCs/>
                <w:u w:val="single"/>
              </w:rPr>
              <w:t>Annual Equality Monitoring Action Plan Review</w:t>
            </w:r>
          </w:p>
        </w:tc>
        <w:tc>
          <w:tcPr>
            <w:tcW w:w="1418" w:type="dxa"/>
          </w:tcPr>
          <w:p w14:paraId="5FF0ADB0" w14:textId="77777777" w:rsidR="009159F5" w:rsidRDefault="009159F5" w:rsidP="00AA2EDD">
            <w:pPr>
              <w:spacing w:after="0" w:line="240" w:lineRule="auto"/>
              <w:jc w:val="both"/>
              <w:rPr>
                <w:rFonts w:ascii="Arial" w:hAnsi="Arial" w:cs="Arial"/>
                <w:b/>
                <w:bCs/>
              </w:rPr>
            </w:pPr>
          </w:p>
        </w:tc>
      </w:tr>
      <w:tr w:rsidR="009159F5" w:rsidRPr="00A22948" w14:paraId="4F9C48B8" w14:textId="77777777" w:rsidTr="0097311E">
        <w:tc>
          <w:tcPr>
            <w:tcW w:w="1094" w:type="dxa"/>
          </w:tcPr>
          <w:p w14:paraId="6611DA1A" w14:textId="3C75364D" w:rsidR="009159F5" w:rsidRDefault="009159F5" w:rsidP="00AA2EDD">
            <w:pPr>
              <w:spacing w:after="0" w:line="240" w:lineRule="auto"/>
              <w:jc w:val="both"/>
              <w:rPr>
                <w:rFonts w:ascii="Arial" w:hAnsi="Arial" w:cs="Arial"/>
                <w:b/>
                <w:bCs/>
              </w:rPr>
            </w:pPr>
          </w:p>
        </w:tc>
        <w:tc>
          <w:tcPr>
            <w:tcW w:w="8322" w:type="dxa"/>
            <w:gridSpan w:val="2"/>
          </w:tcPr>
          <w:p w14:paraId="1CBF76BE" w14:textId="54120337" w:rsidR="008B33DC" w:rsidRDefault="008B33DC" w:rsidP="00AA2EDD">
            <w:pPr>
              <w:spacing w:after="0" w:line="240" w:lineRule="auto"/>
              <w:jc w:val="both"/>
              <w:rPr>
                <w:rFonts w:ascii="Arial" w:hAnsi="Arial" w:cs="Arial"/>
                <w:bCs/>
              </w:rPr>
            </w:pPr>
            <w:r>
              <w:rPr>
                <w:rFonts w:ascii="Arial" w:hAnsi="Arial" w:cs="Arial"/>
                <w:bCs/>
              </w:rPr>
              <w:t xml:space="preserve">The Principal presented the Annual Equality Monitoring Action Plan review and highlighted the key points, including </w:t>
            </w:r>
          </w:p>
          <w:p w14:paraId="1F785601" w14:textId="6E9857E3" w:rsidR="008B33DC" w:rsidRDefault="008B33DC" w:rsidP="00AA2EDD">
            <w:pPr>
              <w:pStyle w:val="ListParagraph"/>
              <w:numPr>
                <w:ilvl w:val="0"/>
                <w:numId w:val="19"/>
              </w:numPr>
              <w:spacing w:after="0" w:line="240" w:lineRule="auto"/>
              <w:jc w:val="both"/>
              <w:rPr>
                <w:rFonts w:ascii="Arial" w:hAnsi="Arial" w:cs="Arial"/>
                <w:bCs/>
              </w:rPr>
            </w:pPr>
            <w:r>
              <w:rPr>
                <w:rFonts w:ascii="Arial" w:hAnsi="Arial" w:cs="Arial"/>
                <w:bCs/>
              </w:rPr>
              <w:t>Confirmation of the 4 priorities for the year ahead</w:t>
            </w:r>
          </w:p>
          <w:p w14:paraId="2ACFEA48" w14:textId="068DC48D" w:rsidR="008B33DC" w:rsidRDefault="008B33DC" w:rsidP="00AA2EDD">
            <w:pPr>
              <w:pStyle w:val="ListParagraph"/>
              <w:numPr>
                <w:ilvl w:val="0"/>
                <w:numId w:val="19"/>
              </w:numPr>
              <w:spacing w:after="0" w:line="240" w:lineRule="auto"/>
              <w:jc w:val="both"/>
              <w:rPr>
                <w:rFonts w:ascii="Arial" w:hAnsi="Arial" w:cs="Arial"/>
                <w:bCs/>
              </w:rPr>
            </w:pPr>
            <w:r>
              <w:rPr>
                <w:rFonts w:ascii="Arial" w:hAnsi="Arial" w:cs="Arial"/>
                <w:bCs/>
              </w:rPr>
              <w:lastRenderedPageBreak/>
              <w:t>Priorities had been selected via consultation conducted via an independent facilitator</w:t>
            </w:r>
          </w:p>
          <w:p w14:paraId="093F91EF" w14:textId="7783D007" w:rsidR="008B33DC" w:rsidRDefault="008B33DC" w:rsidP="00AA2EDD">
            <w:pPr>
              <w:pStyle w:val="ListParagraph"/>
              <w:numPr>
                <w:ilvl w:val="0"/>
                <w:numId w:val="19"/>
              </w:numPr>
              <w:spacing w:after="0" w:line="240" w:lineRule="auto"/>
              <w:jc w:val="both"/>
              <w:rPr>
                <w:rFonts w:ascii="Arial" w:hAnsi="Arial" w:cs="Arial"/>
                <w:bCs/>
              </w:rPr>
            </w:pPr>
            <w:r>
              <w:rPr>
                <w:rFonts w:ascii="Arial" w:hAnsi="Arial" w:cs="Arial"/>
                <w:bCs/>
              </w:rPr>
              <w:t xml:space="preserve">Survey was now underway with all </w:t>
            </w:r>
            <w:r w:rsidR="00075C12">
              <w:rPr>
                <w:rFonts w:ascii="Arial" w:hAnsi="Arial" w:cs="Arial"/>
                <w:bCs/>
              </w:rPr>
              <w:t>staff,</w:t>
            </w:r>
            <w:r>
              <w:rPr>
                <w:rFonts w:ascii="Arial" w:hAnsi="Arial" w:cs="Arial"/>
                <w:bCs/>
              </w:rPr>
              <w:t xml:space="preserve"> and this would be extended to Governors. </w:t>
            </w:r>
          </w:p>
          <w:p w14:paraId="5CE63406" w14:textId="7D1196C0" w:rsidR="00075C12" w:rsidRDefault="00075C12" w:rsidP="00AA2EDD">
            <w:pPr>
              <w:pStyle w:val="ListParagraph"/>
              <w:numPr>
                <w:ilvl w:val="0"/>
                <w:numId w:val="19"/>
              </w:numPr>
              <w:spacing w:after="0" w:line="240" w:lineRule="auto"/>
              <w:jc w:val="both"/>
              <w:rPr>
                <w:rFonts w:ascii="Arial" w:hAnsi="Arial" w:cs="Arial"/>
                <w:bCs/>
              </w:rPr>
            </w:pPr>
            <w:r>
              <w:rPr>
                <w:rFonts w:ascii="Arial" w:hAnsi="Arial" w:cs="Arial"/>
                <w:bCs/>
              </w:rPr>
              <w:t xml:space="preserve">EEDI feeds in internally to Quality office, Student Union, Staff HR. </w:t>
            </w:r>
          </w:p>
          <w:p w14:paraId="43936BB3" w14:textId="77777777" w:rsidR="00075C12" w:rsidRDefault="00075C12" w:rsidP="00AA2EDD">
            <w:pPr>
              <w:spacing w:after="0" w:line="240" w:lineRule="auto"/>
              <w:jc w:val="both"/>
              <w:rPr>
                <w:rFonts w:ascii="Arial" w:hAnsi="Arial" w:cs="Arial"/>
                <w:bCs/>
              </w:rPr>
            </w:pPr>
          </w:p>
          <w:p w14:paraId="09CB9AD9" w14:textId="1EA8646D" w:rsidR="00075C12" w:rsidRPr="00075C12" w:rsidRDefault="00075C12" w:rsidP="00AA2EDD">
            <w:pPr>
              <w:spacing w:after="0" w:line="240" w:lineRule="auto"/>
              <w:jc w:val="both"/>
              <w:rPr>
                <w:rFonts w:ascii="Arial" w:hAnsi="Arial" w:cs="Arial"/>
                <w:bCs/>
              </w:rPr>
            </w:pPr>
            <w:r>
              <w:rPr>
                <w:rFonts w:ascii="Arial" w:hAnsi="Arial" w:cs="Arial"/>
                <w:bCs/>
              </w:rPr>
              <w:t xml:space="preserve">The Governors asked questions around reporting of concerns, and it was noted that these were micro aggressions which were being managed and in terms of scale were small with 5 reports. Interventions and actions were taken accordingly. It was noted there would be work required to make the reporting process visible to external users of the school and how this workflow is then managed. </w:t>
            </w:r>
          </w:p>
          <w:p w14:paraId="69BBB2CB" w14:textId="320E4968" w:rsidR="009159F5" w:rsidRPr="00DA438E" w:rsidRDefault="009159F5" w:rsidP="00AA2EDD">
            <w:pPr>
              <w:spacing w:after="0" w:line="240" w:lineRule="auto"/>
              <w:jc w:val="both"/>
              <w:rPr>
                <w:rFonts w:ascii="Arial" w:eastAsiaTheme="minorEastAsia" w:hAnsi="Arial" w:cs="Arial"/>
              </w:rPr>
            </w:pPr>
          </w:p>
        </w:tc>
        <w:tc>
          <w:tcPr>
            <w:tcW w:w="1418" w:type="dxa"/>
          </w:tcPr>
          <w:p w14:paraId="60C70F21" w14:textId="77777777" w:rsidR="009159F5" w:rsidRDefault="009159F5" w:rsidP="00AA2EDD">
            <w:pPr>
              <w:spacing w:after="0" w:line="240" w:lineRule="auto"/>
              <w:jc w:val="both"/>
              <w:rPr>
                <w:rFonts w:ascii="Arial" w:hAnsi="Arial" w:cs="Arial"/>
                <w:b/>
                <w:bCs/>
              </w:rPr>
            </w:pPr>
          </w:p>
        </w:tc>
      </w:tr>
      <w:tr w:rsidR="009159F5" w:rsidRPr="00A22948" w14:paraId="7B7C73B5" w14:textId="77777777" w:rsidTr="0097311E">
        <w:tc>
          <w:tcPr>
            <w:tcW w:w="1094" w:type="dxa"/>
          </w:tcPr>
          <w:p w14:paraId="32A97B1F" w14:textId="39D4E42E" w:rsidR="009159F5" w:rsidRDefault="009159F5" w:rsidP="00AA2EDD">
            <w:pPr>
              <w:spacing w:after="0" w:line="240" w:lineRule="auto"/>
              <w:jc w:val="both"/>
              <w:rPr>
                <w:rFonts w:ascii="Arial" w:hAnsi="Arial" w:cs="Arial"/>
                <w:b/>
                <w:bCs/>
              </w:rPr>
            </w:pPr>
          </w:p>
        </w:tc>
        <w:tc>
          <w:tcPr>
            <w:tcW w:w="8322" w:type="dxa"/>
            <w:gridSpan w:val="2"/>
          </w:tcPr>
          <w:p w14:paraId="2AE51108" w14:textId="019F2BFC" w:rsidR="009159F5" w:rsidRPr="00A06249" w:rsidRDefault="009159F5" w:rsidP="00AA2EDD">
            <w:pPr>
              <w:spacing w:after="0" w:line="240" w:lineRule="auto"/>
              <w:jc w:val="both"/>
              <w:rPr>
                <w:rFonts w:ascii="Arial" w:eastAsiaTheme="minorEastAsia" w:hAnsi="Arial" w:cs="Arial"/>
                <w:b/>
                <w:u w:val="single"/>
              </w:rPr>
            </w:pPr>
            <w:r>
              <w:rPr>
                <w:rFonts w:ascii="Arial" w:eastAsiaTheme="minorEastAsia" w:hAnsi="Arial" w:cs="Arial"/>
                <w:b/>
                <w:u w:val="single"/>
              </w:rPr>
              <w:t xml:space="preserve">POLICIES </w:t>
            </w:r>
          </w:p>
        </w:tc>
        <w:tc>
          <w:tcPr>
            <w:tcW w:w="1418" w:type="dxa"/>
          </w:tcPr>
          <w:p w14:paraId="30CB1F4C" w14:textId="77777777" w:rsidR="009159F5" w:rsidRDefault="009159F5" w:rsidP="00AA2EDD">
            <w:pPr>
              <w:spacing w:after="0" w:line="240" w:lineRule="auto"/>
              <w:jc w:val="both"/>
              <w:rPr>
                <w:rFonts w:ascii="Arial" w:hAnsi="Arial" w:cs="Arial"/>
                <w:b/>
                <w:bCs/>
              </w:rPr>
            </w:pPr>
          </w:p>
        </w:tc>
      </w:tr>
      <w:tr w:rsidR="009159F5" w:rsidRPr="00A22948" w14:paraId="1E45FAAB" w14:textId="77777777" w:rsidTr="0097311E">
        <w:tc>
          <w:tcPr>
            <w:tcW w:w="1094" w:type="dxa"/>
          </w:tcPr>
          <w:p w14:paraId="1A544D10" w14:textId="77777777" w:rsidR="009159F5" w:rsidRDefault="009159F5" w:rsidP="00AA2EDD">
            <w:pPr>
              <w:spacing w:after="0" w:line="240" w:lineRule="auto"/>
              <w:jc w:val="both"/>
              <w:rPr>
                <w:rFonts w:ascii="Arial" w:hAnsi="Arial" w:cs="Arial"/>
                <w:b/>
                <w:bCs/>
              </w:rPr>
            </w:pPr>
          </w:p>
        </w:tc>
        <w:tc>
          <w:tcPr>
            <w:tcW w:w="8322" w:type="dxa"/>
            <w:gridSpan w:val="2"/>
          </w:tcPr>
          <w:p w14:paraId="2F1D17FC" w14:textId="2524C702" w:rsidR="009159F5" w:rsidRPr="00154F92" w:rsidRDefault="009159F5" w:rsidP="00AA2EDD">
            <w:pPr>
              <w:spacing w:after="0" w:line="240" w:lineRule="auto"/>
              <w:jc w:val="both"/>
              <w:rPr>
                <w:rFonts w:ascii="Arial" w:eastAsiaTheme="minorEastAsia" w:hAnsi="Arial" w:cs="Arial"/>
                <w:b/>
                <w:u w:val="single"/>
              </w:rPr>
            </w:pPr>
            <w:r>
              <w:rPr>
                <w:rFonts w:ascii="Arial" w:eastAsiaTheme="minorEastAsia" w:hAnsi="Arial" w:cs="Arial"/>
                <w:b/>
                <w:u w:val="single"/>
              </w:rPr>
              <w:t xml:space="preserve">Staff and Student Personal Relationship Policy </w:t>
            </w:r>
          </w:p>
        </w:tc>
        <w:tc>
          <w:tcPr>
            <w:tcW w:w="1418" w:type="dxa"/>
          </w:tcPr>
          <w:p w14:paraId="0A2DE8BB" w14:textId="77777777" w:rsidR="009159F5" w:rsidRDefault="009159F5" w:rsidP="00AA2EDD">
            <w:pPr>
              <w:spacing w:after="0" w:line="240" w:lineRule="auto"/>
              <w:jc w:val="both"/>
              <w:rPr>
                <w:rFonts w:ascii="Arial" w:hAnsi="Arial" w:cs="Arial"/>
                <w:b/>
                <w:bCs/>
              </w:rPr>
            </w:pPr>
          </w:p>
        </w:tc>
      </w:tr>
      <w:tr w:rsidR="009159F5" w:rsidRPr="00A22948" w14:paraId="69288582" w14:textId="77777777" w:rsidTr="0097311E">
        <w:tc>
          <w:tcPr>
            <w:tcW w:w="1094" w:type="dxa"/>
          </w:tcPr>
          <w:p w14:paraId="65508D4C" w14:textId="13E1C13A"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1</w:t>
            </w:r>
            <w:r>
              <w:rPr>
                <w:rFonts w:ascii="Arial" w:hAnsi="Arial" w:cs="Arial"/>
                <w:b/>
                <w:bCs/>
              </w:rPr>
              <w:t>7</w:t>
            </w:r>
          </w:p>
        </w:tc>
        <w:tc>
          <w:tcPr>
            <w:tcW w:w="8322" w:type="dxa"/>
            <w:gridSpan w:val="2"/>
          </w:tcPr>
          <w:p w14:paraId="2C2329EE" w14:textId="6DFEF624" w:rsidR="009159F5" w:rsidRDefault="009159F5" w:rsidP="00AA2EDD">
            <w:pPr>
              <w:spacing w:after="0" w:line="240" w:lineRule="auto"/>
              <w:jc w:val="both"/>
              <w:rPr>
                <w:rFonts w:ascii="Arial" w:eastAsiaTheme="minorEastAsia" w:hAnsi="Arial" w:cs="Arial"/>
              </w:rPr>
            </w:pPr>
            <w:r w:rsidRPr="00CD20BD">
              <w:rPr>
                <w:rFonts w:ascii="Arial" w:eastAsiaTheme="minorEastAsia" w:hAnsi="Arial" w:cs="Arial"/>
              </w:rPr>
              <w:t xml:space="preserve">The updated Staff and Student Personal Relationships Policy had been circulated and it was noted that the key change </w:t>
            </w:r>
            <w:r w:rsidR="00CD20BD" w:rsidRPr="00CD20BD">
              <w:rPr>
                <w:rFonts w:ascii="Arial" w:eastAsiaTheme="minorEastAsia" w:hAnsi="Arial" w:cs="Arial"/>
              </w:rPr>
              <w:t xml:space="preserve">requested from the previous version had been made. These were namely the </w:t>
            </w:r>
            <w:r w:rsidRPr="00CD20BD">
              <w:rPr>
                <w:rFonts w:ascii="Arial" w:eastAsiaTheme="minorEastAsia" w:hAnsi="Arial" w:cs="Arial"/>
              </w:rPr>
              <w:t xml:space="preserve">inclusion of the student union into the </w:t>
            </w:r>
            <w:proofErr w:type="gramStart"/>
            <w:r w:rsidRPr="00CD20BD">
              <w:rPr>
                <w:rFonts w:ascii="Arial" w:eastAsiaTheme="minorEastAsia" w:hAnsi="Arial" w:cs="Arial"/>
              </w:rPr>
              <w:t>policy</w:t>
            </w:r>
            <w:proofErr w:type="gramEnd"/>
            <w:r w:rsidR="00CD20BD" w:rsidRPr="00CD20BD">
              <w:rPr>
                <w:rFonts w:ascii="Arial" w:eastAsiaTheme="minorEastAsia" w:hAnsi="Arial" w:cs="Arial"/>
              </w:rPr>
              <w:t xml:space="preserve"> and t</w:t>
            </w:r>
            <w:r w:rsidRPr="00CD20BD">
              <w:rPr>
                <w:rFonts w:ascii="Arial" w:eastAsiaTheme="minorEastAsia" w:hAnsi="Arial" w:cs="Arial"/>
              </w:rPr>
              <w:t>he Vice-Principal was now the responsible person in terms of decisions with escalation to the Principal.</w:t>
            </w:r>
            <w:r>
              <w:rPr>
                <w:rFonts w:ascii="Arial" w:eastAsiaTheme="minorEastAsia" w:hAnsi="Arial" w:cs="Arial"/>
              </w:rPr>
              <w:t xml:space="preserve"> </w:t>
            </w:r>
          </w:p>
          <w:p w14:paraId="34BD0F69" w14:textId="77777777" w:rsidR="00CC7624" w:rsidRDefault="00CC7624" w:rsidP="00AA2EDD">
            <w:pPr>
              <w:spacing w:after="0" w:line="240" w:lineRule="auto"/>
              <w:jc w:val="both"/>
              <w:rPr>
                <w:rFonts w:ascii="Arial" w:eastAsiaTheme="minorEastAsia" w:hAnsi="Arial" w:cs="Arial"/>
              </w:rPr>
            </w:pPr>
          </w:p>
          <w:p w14:paraId="5FE320F8" w14:textId="29A55711" w:rsidR="00CC7624" w:rsidRDefault="00CC7624" w:rsidP="00AA2EDD">
            <w:pPr>
              <w:spacing w:after="0" w:line="240" w:lineRule="auto"/>
              <w:jc w:val="both"/>
              <w:rPr>
                <w:rFonts w:ascii="Arial" w:eastAsiaTheme="minorEastAsia" w:hAnsi="Arial" w:cs="Arial"/>
              </w:rPr>
            </w:pPr>
            <w:r>
              <w:rPr>
                <w:rFonts w:ascii="Arial" w:eastAsiaTheme="minorEastAsia" w:hAnsi="Arial" w:cs="Arial"/>
              </w:rPr>
              <w:t xml:space="preserve">It was noted that strong consultation had taken place following commencement in January 23 and this heavily involved students. </w:t>
            </w:r>
            <w:r w:rsidR="00B8792F">
              <w:rPr>
                <w:rFonts w:ascii="Arial" w:eastAsiaTheme="minorEastAsia" w:hAnsi="Arial" w:cs="Arial"/>
              </w:rPr>
              <w:t xml:space="preserve">It was not anticipated at this moment that any disclosures would be </w:t>
            </w:r>
            <w:r w:rsidR="00AD7990">
              <w:rPr>
                <w:rFonts w:ascii="Arial" w:eastAsiaTheme="minorEastAsia" w:hAnsi="Arial" w:cs="Arial"/>
              </w:rPr>
              <w:t>forthcoming,</w:t>
            </w:r>
            <w:r w:rsidR="00B8792F">
              <w:rPr>
                <w:rFonts w:ascii="Arial" w:eastAsiaTheme="minorEastAsia" w:hAnsi="Arial" w:cs="Arial"/>
              </w:rPr>
              <w:t xml:space="preserve"> but systems were now in place should they arise with appropriate measures to manage. </w:t>
            </w:r>
          </w:p>
          <w:p w14:paraId="026F5AE8" w14:textId="77777777" w:rsidR="00B8792F" w:rsidRDefault="00B8792F" w:rsidP="00AA2EDD">
            <w:pPr>
              <w:spacing w:after="0" w:line="240" w:lineRule="auto"/>
              <w:jc w:val="both"/>
              <w:rPr>
                <w:rFonts w:ascii="Arial" w:eastAsiaTheme="minorEastAsia" w:hAnsi="Arial" w:cs="Arial"/>
              </w:rPr>
            </w:pPr>
          </w:p>
          <w:p w14:paraId="08C61042" w14:textId="77777777" w:rsidR="00B8792F" w:rsidRDefault="00B8792F" w:rsidP="00AA2EDD">
            <w:pPr>
              <w:spacing w:after="0" w:line="240" w:lineRule="auto"/>
              <w:jc w:val="both"/>
              <w:rPr>
                <w:rFonts w:ascii="Arial" w:eastAsiaTheme="minorEastAsia" w:hAnsi="Arial" w:cs="Arial"/>
              </w:rPr>
            </w:pPr>
            <w:r>
              <w:rPr>
                <w:rFonts w:ascii="Arial" w:eastAsiaTheme="minorEastAsia" w:hAnsi="Arial" w:cs="Arial"/>
              </w:rPr>
              <w:t xml:space="preserve">It was noted that there remained a discouragement around staff /student relationships as the policy doesn’t enforce an outright ban. </w:t>
            </w:r>
          </w:p>
          <w:p w14:paraId="5C2646C2" w14:textId="77777777" w:rsidR="00B8792F" w:rsidRDefault="00B8792F" w:rsidP="00AA2EDD">
            <w:pPr>
              <w:spacing w:after="0" w:line="240" w:lineRule="auto"/>
              <w:jc w:val="both"/>
              <w:rPr>
                <w:rFonts w:ascii="Arial" w:eastAsiaTheme="minorEastAsia" w:hAnsi="Arial" w:cs="Arial"/>
              </w:rPr>
            </w:pPr>
          </w:p>
          <w:p w14:paraId="4D61B899" w14:textId="316A7564" w:rsidR="00B8792F" w:rsidRDefault="00B8792F" w:rsidP="00AA2EDD">
            <w:pPr>
              <w:spacing w:after="0" w:line="240" w:lineRule="auto"/>
              <w:jc w:val="both"/>
              <w:rPr>
                <w:rFonts w:ascii="Arial" w:eastAsiaTheme="minorEastAsia" w:hAnsi="Arial" w:cs="Arial"/>
              </w:rPr>
            </w:pPr>
            <w:r>
              <w:rPr>
                <w:rFonts w:ascii="Arial" w:eastAsiaTheme="minorEastAsia" w:hAnsi="Arial" w:cs="Arial"/>
              </w:rPr>
              <w:t xml:space="preserve">The stance on relationships with under 18’s remains in place. </w:t>
            </w:r>
          </w:p>
          <w:p w14:paraId="5E4997CA" w14:textId="786DECD2" w:rsidR="009159F5" w:rsidRPr="00154F92" w:rsidRDefault="009159F5" w:rsidP="00AA2EDD">
            <w:pPr>
              <w:spacing w:after="0" w:line="240" w:lineRule="auto"/>
              <w:jc w:val="both"/>
              <w:rPr>
                <w:rFonts w:ascii="Arial" w:eastAsiaTheme="minorEastAsia" w:hAnsi="Arial" w:cs="Arial"/>
              </w:rPr>
            </w:pPr>
          </w:p>
        </w:tc>
        <w:tc>
          <w:tcPr>
            <w:tcW w:w="1418" w:type="dxa"/>
          </w:tcPr>
          <w:p w14:paraId="485111E6" w14:textId="77777777" w:rsidR="009159F5" w:rsidRDefault="009159F5" w:rsidP="00AA2EDD">
            <w:pPr>
              <w:spacing w:after="0" w:line="240" w:lineRule="auto"/>
              <w:jc w:val="both"/>
              <w:rPr>
                <w:rFonts w:ascii="Arial" w:hAnsi="Arial" w:cs="Arial"/>
                <w:b/>
                <w:bCs/>
              </w:rPr>
            </w:pPr>
          </w:p>
        </w:tc>
      </w:tr>
      <w:tr w:rsidR="009159F5" w:rsidRPr="00A22948" w14:paraId="11419FC3" w14:textId="77777777" w:rsidTr="0097311E">
        <w:tc>
          <w:tcPr>
            <w:tcW w:w="1094" w:type="dxa"/>
          </w:tcPr>
          <w:p w14:paraId="6D12EA95" w14:textId="66937CFC"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1</w:t>
            </w:r>
            <w:r>
              <w:rPr>
                <w:rFonts w:ascii="Arial" w:hAnsi="Arial" w:cs="Arial"/>
                <w:b/>
                <w:bCs/>
              </w:rPr>
              <w:t>8</w:t>
            </w:r>
          </w:p>
        </w:tc>
        <w:tc>
          <w:tcPr>
            <w:tcW w:w="8322" w:type="dxa"/>
            <w:gridSpan w:val="2"/>
          </w:tcPr>
          <w:p w14:paraId="0D560F0B" w14:textId="2D0FAC80" w:rsidR="009159F5" w:rsidRDefault="009159F5" w:rsidP="00AA2EDD">
            <w:pPr>
              <w:spacing w:after="0" w:line="240" w:lineRule="auto"/>
              <w:jc w:val="both"/>
              <w:rPr>
                <w:rFonts w:ascii="Arial" w:eastAsiaTheme="minorEastAsia" w:hAnsi="Arial" w:cs="Arial"/>
                <w:b/>
              </w:rPr>
            </w:pPr>
            <w:r>
              <w:rPr>
                <w:rFonts w:ascii="Arial" w:eastAsiaTheme="minorEastAsia" w:hAnsi="Arial" w:cs="Arial"/>
                <w:b/>
              </w:rPr>
              <w:t>RESOLVED:  That the Staff and Student Personal Relationships Policy be approve</w:t>
            </w:r>
            <w:r w:rsidR="00B8792F">
              <w:rPr>
                <w:rFonts w:ascii="Arial" w:eastAsiaTheme="minorEastAsia" w:hAnsi="Arial" w:cs="Arial"/>
                <w:b/>
              </w:rPr>
              <w:t xml:space="preserve">d. It was noted further amends may be required following OfS instruction. </w:t>
            </w:r>
          </w:p>
          <w:p w14:paraId="09BE3897" w14:textId="77777777" w:rsidR="009159F5" w:rsidRDefault="009159F5" w:rsidP="00AA2EDD">
            <w:pPr>
              <w:spacing w:after="0" w:line="240" w:lineRule="auto"/>
              <w:jc w:val="both"/>
              <w:rPr>
                <w:rFonts w:ascii="Arial" w:eastAsiaTheme="minorEastAsia" w:hAnsi="Arial" w:cs="Arial"/>
              </w:rPr>
            </w:pPr>
          </w:p>
        </w:tc>
        <w:tc>
          <w:tcPr>
            <w:tcW w:w="1418" w:type="dxa"/>
          </w:tcPr>
          <w:p w14:paraId="618DA00B" w14:textId="77777777" w:rsidR="009159F5" w:rsidRDefault="009159F5" w:rsidP="00AA2EDD">
            <w:pPr>
              <w:spacing w:after="0" w:line="240" w:lineRule="auto"/>
              <w:jc w:val="both"/>
              <w:rPr>
                <w:rFonts w:ascii="Arial" w:hAnsi="Arial" w:cs="Arial"/>
                <w:b/>
                <w:bCs/>
              </w:rPr>
            </w:pPr>
          </w:p>
        </w:tc>
      </w:tr>
      <w:tr w:rsidR="009159F5" w:rsidRPr="00A22948" w14:paraId="2844C84F" w14:textId="77777777" w:rsidTr="0097311E">
        <w:tc>
          <w:tcPr>
            <w:tcW w:w="1094" w:type="dxa"/>
          </w:tcPr>
          <w:p w14:paraId="26C3BA1F" w14:textId="77777777" w:rsidR="009159F5" w:rsidRDefault="009159F5" w:rsidP="00AA2EDD">
            <w:pPr>
              <w:spacing w:after="0" w:line="240" w:lineRule="auto"/>
              <w:jc w:val="both"/>
              <w:rPr>
                <w:rFonts w:ascii="Arial" w:hAnsi="Arial" w:cs="Arial"/>
                <w:b/>
                <w:bCs/>
              </w:rPr>
            </w:pPr>
          </w:p>
        </w:tc>
        <w:tc>
          <w:tcPr>
            <w:tcW w:w="8322" w:type="dxa"/>
            <w:gridSpan w:val="2"/>
          </w:tcPr>
          <w:p w14:paraId="3DC7F5AD" w14:textId="77D12639" w:rsidR="009159F5" w:rsidRPr="008D0B88" w:rsidRDefault="009159F5" w:rsidP="00AA2EDD">
            <w:pPr>
              <w:spacing w:after="0" w:line="240" w:lineRule="auto"/>
              <w:jc w:val="both"/>
              <w:rPr>
                <w:rFonts w:ascii="Arial" w:eastAsiaTheme="minorEastAsia" w:hAnsi="Arial" w:cs="Arial"/>
                <w:b/>
                <w:u w:val="single"/>
              </w:rPr>
            </w:pPr>
            <w:r w:rsidRPr="008D0B88">
              <w:rPr>
                <w:rFonts w:ascii="Arial" w:eastAsiaTheme="minorEastAsia" w:hAnsi="Arial" w:cs="Arial"/>
                <w:b/>
                <w:u w:val="single"/>
              </w:rPr>
              <w:t>MANAGEMENT ACCOU</w:t>
            </w:r>
            <w:r>
              <w:rPr>
                <w:rFonts w:ascii="Arial" w:eastAsiaTheme="minorEastAsia" w:hAnsi="Arial" w:cs="Arial"/>
                <w:b/>
                <w:u w:val="single"/>
              </w:rPr>
              <w:t>NTS – QUARTER ENDED 31 JULY 2024</w:t>
            </w:r>
          </w:p>
        </w:tc>
        <w:tc>
          <w:tcPr>
            <w:tcW w:w="1418" w:type="dxa"/>
          </w:tcPr>
          <w:p w14:paraId="3B28D373" w14:textId="77777777" w:rsidR="009159F5" w:rsidRDefault="009159F5" w:rsidP="00AA2EDD">
            <w:pPr>
              <w:spacing w:after="0" w:line="240" w:lineRule="auto"/>
              <w:jc w:val="both"/>
              <w:rPr>
                <w:rFonts w:ascii="Arial" w:hAnsi="Arial" w:cs="Arial"/>
                <w:b/>
                <w:bCs/>
              </w:rPr>
            </w:pPr>
          </w:p>
        </w:tc>
      </w:tr>
      <w:tr w:rsidR="009159F5" w:rsidRPr="00A22948" w14:paraId="7D7DCA92" w14:textId="77777777" w:rsidTr="0097311E">
        <w:tc>
          <w:tcPr>
            <w:tcW w:w="1094" w:type="dxa"/>
          </w:tcPr>
          <w:p w14:paraId="71C536E5" w14:textId="1AC40D8B"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19</w:t>
            </w:r>
          </w:p>
        </w:tc>
        <w:tc>
          <w:tcPr>
            <w:tcW w:w="8322" w:type="dxa"/>
            <w:gridSpan w:val="2"/>
          </w:tcPr>
          <w:p w14:paraId="35D7D1DF" w14:textId="29FFF82E" w:rsidR="009159F5" w:rsidRDefault="009159F5" w:rsidP="00AA2EDD">
            <w:pPr>
              <w:spacing w:after="0" w:line="240" w:lineRule="auto"/>
              <w:jc w:val="both"/>
              <w:rPr>
                <w:rFonts w:ascii="Arial" w:hAnsi="Arial" w:cs="Arial"/>
                <w:bCs/>
              </w:rPr>
            </w:pPr>
            <w:r w:rsidRPr="006D2421">
              <w:rPr>
                <w:rFonts w:ascii="Arial" w:hAnsi="Arial" w:cs="Arial"/>
                <w:bCs/>
              </w:rPr>
              <w:t>The Board received a copy</w:t>
            </w:r>
            <w:r>
              <w:rPr>
                <w:rFonts w:ascii="Arial" w:hAnsi="Arial" w:cs="Arial"/>
                <w:bCs/>
              </w:rPr>
              <w:t xml:space="preserve"> of the management accounts</w:t>
            </w:r>
            <w:r w:rsidRPr="006D2421">
              <w:rPr>
                <w:rFonts w:ascii="Arial" w:hAnsi="Arial" w:cs="Arial"/>
                <w:bCs/>
              </w:rPr>
              <w:t xml:space="preserve"> to 31 July 20</w:t>
            </w:r>
            <w:r>
              <w:rPr>
                <w:rFonts w:ascii="Arial" w:hAnsi="Arial" w:cs="Arial"/>
                <w:bCs/>
              </w:rPr>
              <w:t>24.</w:t>
            </w:r>
            <w:r w:rsidRPr="006D2421">
              <w:rPr>
                <w:rFonts w:ascii="Arial" w:hAnsi="Arial" w:cs="Arial"/>
                <w:bCs/>
              </w:rPr>
              <w:t xml:space="preserve"> </w:t>
            </w:r>
            <w:r>
              <w:rPr>
                <w:rFonts w:ascii="Arial" w:hAnsi="Arial" w:cs="Arial"/>
                <w:bCs/>
              </w:rPr>
              <w:t xml:space="preserve">It was noted that the </w:t>
            </w:r>
            <w:r w:rsidRPr="006D2421">
              <w:rPr>
                <w:rFonts w:ascii="Arial" w:hAnsi="Arial" w:cs="Arial"/>
                <w:bCs/>
              </w:rPr>
              <w:t xml:space="preserve">Finance </w:t>
            </w:r>
            <w:r>
              <w:rPr>
                <w:rFonts w:ascii="Arial" w:hAnsi="Arial" w:cs="Arial"/>
                <w:bCs/>
              </w:rPr>
              <w:t xml:space="preserve">and Resources Committee were meeting on 7 November and so had not been reviewed and scrutinised by this committee. </w:t>
            </w:r>
          </w:p>
          <w:p w14:paraId="08222696" w14:textId="77777777" w:rsidR="00B8792F" w:rsidRDefault="00B8792F" w:rsidP="00AA2EDD">
            <w:pPr>
              <w:spacing w:after="0" w:line="240" w:lineRule="auto"/>
              <w:jc w:val="both"/>
              <w:rPr>
                <w:rFonts w:ascii="Arial" w:hAnsi="Arial" w:cs="Arial"/>
                <w:bCs/>
              </w:rPr>
            </w:pPr>
          </w:p>
          <w:p w14:paraId="1FFB87FF" w14:textId="0F80135D" w:rsidR="00B8792F" w:rsidRDefault="00B8792F" w:rsidP="00AA2EDD">
            <w:pPr>
              <w:spacing w:after="0" w:line="240" w:lineRule="auto"/>
              <w:jc w:val="both"/>
              <w:rPr>
                <w:rFonts w:ascii="Arial" w:hAnsi="Arial" w:cs="Arial"/>
                <w:bCs/>
              </w:rPr>
            </w:pPr>
            <w:r>
              <w:rPr>
                <w:rFonts w:ascii="Arial" w:hAnsi="Arial" w:cs="Arial"/>
                <w:bCs/>
              </w:rPr>
              <w:t xml:space="preserve">The </w:t>
            </w:r>
            <w:proofErr w:type="spellStart"/>
            <w:r>
              <w:rPr>
                <w:rFonts w:ascii="Arial" w:hAnsi="Arial" w:cs="Arial"/>
                <w:bCs/>
              </w:rPr>
              <w:t>DoF</w:t>
            </w:r>
            <w:proofErr w:type="spellEnd"/>
            <w:r>
              <w:rPr>
                <w:rFonts w:ascii="Arial" w:hAnsi="Arial" w:cs="Arial"/>
                <w:bCs/>
              </w:rPr>
              <w:t xml:space="preserve"> asked the Governors to note the following</w:t>
            </w:r>
          </w:p>
          <w:p w14:paraId="4D558BFA" w14:textId="5DE804BC" w:rsidR="00B8792F" w:rsidRDefault="00B8792F" w:rsidP="00AA2EDD">
            <w:pPr>
              <w:pStyle w:val="ListParagraph"/>
              <w:numPr>
                <w:ilvl w:val="0"/>
                <w:numId w:val="20"/>
              </w:numPr>
              <w:spacing w:after="0" w:line="240" w:lineRule="auto"/>
              <w:jc w:val="both"/>
              <w:rPr>
                <w:rFonts w:ascii="Arial" w:hAnsi="Arial" w:cs="Arial"/>
                <w:bCs/>
              </w:rPr>
            </w:pPr>
            <w:r>
              <w:rPr>
                <w:rFonts w:ascii="Arial" w:hAnsi="Arial" w:cs="Arial"/>
                <w:bCs/>
              </w:rPr>
              <w:t>Surplus of £752 against a predicted loss</w:t>
            </w:r>
          </w:p>
          <w:p w14:paraId="13CE0D70" w14:textId="49EFCFF2" w:rsidR="00B8792F" w:rsidRDefault="00B8792F" w:rsidP="00AA2EDD">
            <w:pPr>
              <w:pStyle w:val="ListParagraph"/>
              <w:numPr>
                <w:ilvl w:val="0"/>
                <w:numId w:val="20"/>
              </w:numPr>
              <w:spacing w:after="0" w:line="240" w:lineRule="auto"/>
              <w:jc w:val="both"/>
              <w:rPr>
                <w:rFonts w:ascii="Arial" w:hAnsi="Arial" w:cs="Arial"/>
                <w:bCs/>
              </w:rPr>
            </w:pPr>
            <w:r>
              <w:rPr>
                <w:rFonts w:ascii="Arial" w:hAnsi="Arial" w:cs="Arial"/>
                <w:bCs/>
              </w:rPr>
              <w:t>£843k variable allowance</w:t>
            </w:r>
          </w:p>
          <w:p w14:paraId="207F81F0" w14:textId="209E722F" w:rsidR="00CC3882" w:rsidRDefault="00CC3882" w:rsidP="00AA2EDD">
            <w:pPr>
              <w:pStyle w:val="ListParagraph"/>
              <w:numPr>
                <w:ilvl w:val="0"/>
                <w:numId w:val="20"/>
              </w:numPr>
              <w:spacing w:after="0" w:line="240" w:lineRule="auto"/>
              <w:jc w:val="both"/>
              <w:rPr>
                <w:rFonts w:ascii="Arial" w:hAnsi="Arial" w:cs="Arial"/>
                <w:bCs/>
              </w:rPr>
            </w:pPr>
            <w:r>
              <w:rPr>
                <w:rFonts w:ascii="Arial" w:hAnsi="Arial" w:cs="Arial"/>
                <w:bCs/>
              </w:rPr>
              <w:t xml:space="preserve">Grants account directive had been changed previously and this now ensures that grant income is released in year as soon as it becomes conditional. </w:t>
            </w:r>
          </w:p>
          <w:p w14:paraId="07DC2F51" w14:textId="11CFA047" w:rsidR="00CC3882" w:rsidRDefault="00CC3882" w:rsidP="00AA2EDD">
            <w:pPr>
              <w:pStyle w:val="ListParagraph"/>
              <w:numPr>
                <w:ilvl w:val="0"/>
                <w:numId w:val="20"/>
              </w:numPr>
              <w:spacing w:after="0" w:line="240" w:lineRule="auto"/>
              <w:jc w:val="both"/>
              <w:rPr>
                <w:rFonts w:ascii="Arial" w:hAnsi="Arial" w:cs="Arial"/>
                <w:bCs/>
              </w:rPr>
            </w:pPr>
            <w:r>
              <w:rPr>
                <w:rFonts w:ascii="Arial" w:hAnsi="Arial" w:cs="Arial"/>
                <w:bCs/>
              </w:rPr>
              <w:t xml:space="preserve">£679k of grant released as Auditors now deem one grant has met the conditions of repayment. </w:t>
            </w:r>
          </w:p>
          <w:p w14:paraId="0E4467E1" w14:textId="1353EC66" w:rsidR="00CC3882" w:rsidRDefault="00CC3882" w:rsidP="00AA2EDD">
            <w:pPr>
              <w:pStyle w:val="ListParagraph"/>
              <w:numPr>
                <w:ilvl w:val="0"/>
                <w:numId w:val="20"/>
              </w:numPr>
              <w:spacing w:after="0" w:line="240" w:lineRule="auto"/>
              <w:jc w:val="both"/>
              <w:rPr>
                <w:rFonts w:ascii="Arial" w:hAnsi="Arial" w:cs="Arial"/>
                <w:bCs/>
              </w:rPr>
            </w:pPr>
            <w:r>
              <w:rPr>
                <w:rFonts w:ascii="Arial" w:hAnsi="Arial" w:cs="Arial"/>
                <w:bCs/>
              </w:rPr>
              <w:t xml:space="preserve">Cash prediction improved slightly across the year. </w:t>
            </w:r>
          </w:p>
          <w:p w14:paraId="524705E7" w14:textId="02227A07" w:rsidR="00CC3882" w:rsidRDefault="00CC3882" w:rsidP="00AA2EDD">
            <w:pPr>
              <w:pStyle w:val="ListParagraph"/>
              <w:numPr>
                <w:ilvl w:val="0"/>
                <w:numId w:val="20"/>
              </w:numPr>
              <w:spacing w:after="0" w:line="240" w:lineRule="auto"/>
              <w:jc w:val="both"/>
              <w:rPr>
                <w:rFonts w:ascii="Arial" w:hAnsi="Arial" w:cs="Arial"/>
                <w:bCs/>
              </w:rPr>
            </w:pPr>
            <w:r>
              <w:rPr>
                <w:rFonts w:ascii="Arial" w:hAnsi="Arial" w:cs="Arial"/>
                <w:bCs/>
              </w:rPr>
              <w:t xml:space="preserve">General position is stable with £5.9m in cash and no debt. </w:t>
            </w:r>
          </w:p>
          <w:p w14:paraId="1EFE0F05" w14:textId="77777777" w:rsidR="00CC3882" w:rsidRDefault="00CC3882" w:rsidP="00AA2EDD">
            <w:pPr>
              <w:spacing w:after="0" w:line="240" w:lineRule="auto"/>
              <w:jc w:val="both"/>
              <w:rPr>
                <w:rFonts w:ascii="Arial" w:hAnsi="Arial" w:cs="Arial"/>
                <w:bCs/>
              </w:rPr>
            </w:pPr>
          </w:p>
          <w:p w14:paraId="55E7DCB9" w14:textId="77B3CF09" w:rsidR="00CC3882" w:rsidRPr="00CC3882" w:rsidRDefault="00CC3882" w:rsidP="00AA2EDD">
            <w:pPr>
              <w:spacing w:after="0" w:line="240" w:lineRule="auto"/>
              <w:jc w:val="both"/>
              <w:rPr>
                <w:rFonts w:ascii="Arial" w:hAnsi="Arial" w:cs="Arial"/>
                <w:bCs/>
              </w:rPr>
            </w:pPr>
            <w:r>
              <w:rPr>
                <w:rFonts w:ascii="Arial" w:hAnsi="Arial" w:cs="Arial"/>
                <w:bCs/>
              </w:rPr>
              <w:t xml:space="preserve">It was noted that work was underway on future income generation from each degree programme and to have specific cost analysis for each to determine future viability. </w:t>
            </w:r>
          </w:p>
          <w:p w14:paraId="339B3A65" w14:textId="77777777" w:rsidR="009159F5" w:rsidRPr="008D0B88" w:rsidRDefault="009159F5" w:rsidP="00AA2EDD">
            <w:pPr>
              <w:spacing w:after="0" w:line="240" w:lineRule="auto"/>
              <w:jc w:val="both"/>
              <w:rPr>
                <w:rFonts w:ascii="Arial" w:hAnsi="Arial" w:cs="Arial"/>
                <w:bCs/>
              </w:rPr>
            </w:pPr>
          </w:p>
        </w:tc>
        <w:tc>
          <w:tcPr>
            <w:tcW w:w="1418" w:type="dxa"/>
          </w:tcPr>
          <w:p w14:paraId="651BFB1F" w14:textId="77777777" w:rsidR="009159F5" w:rsidRDefault="009159F5" w:rsidP="00AA2EDD">
            <w:pPr>
              <w:spacing w:after="0" w:line="240" w:lineRule="auto"/>
              <w:jc w:val="both"/>
              <w:rPr>
                <w:rFonts w:ascii="Arial" w:hAnsi="Arial" w:cs="Arial"/>
                <w:b/>
                <w:bCs/>
              </w:rPr>
            </w:pPr>
          </w:p>
        </w:tc>
      </w:tr>
      <w:tr w:rsidR="009159F5" w:rsidRPr="00A22948" w14:paraId="44A12BEE" w14:textId="77777777" w:rsidTr="0097311E">
        <w:tc>
          <w:tcPr>
            <w:tcW w:w="1094" w:type="dxa"/>
          </w:tcPr>
          <w:p w14:paraId="5DD13BF9" w14:textId="225E1006"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20</w:t>
            </w:r>
          </w:p>
        </w:tc>
        <w:tc>
          <w:tcPr>
            <w:tcW w:w="8322" w:type="dxa"/>
            <w:gridSpan w:val="2"/>
          </w:tcPr>
          <w:p w14:paraId="3EF69FE4" w14:textId="67A466B2" w:rsidR="009159F5" w:rsidRDefault="009159F5" w:rsidP="00AA2EDD">
            <w:pPr>
              <w:spacing w:after="0" w:line="240" w:lineRule="auto"/>
              <w:jc w:val="both"/>
              <w:rPr>
                <w:rFonts w:ascii="Arial" w:eastAsiaTheme="minorEastAsia" w:hAnsi="Arial" w:cs="Arial"/>
                <w:b/>
              </w:rPr>
            </w:pPr>
            <w:r>
              <w:rPr>
                <w:rFonts w:ascii="Arial" w:eastAsiaTheme="minorEastAsia" w:hAnsi="Arial" w:cs="Arial"/>
                <w:b/>
              </w:rPr>
              <w:t>RESOLVED:  That the management accounts to 31 July 2024 be noted</w:t>
            </w:r>
            <w:r w:rsidR="00CD20BD">
              <w:rPr>
                <w:rFonts w:ascii="Arial" w:eastAsiaTheme="minorEastAsia" w:hAnsi="Arial" w:cs="Arial"/>
                <w:b/>
              </w:rPr>
              <w:t xml:space="preserve"> subject to comment and review by the Finance and Resources Committee on 7 November. </w:t>
            </w:r>
          </w:p>
          <w:p w14:paraId="1660BEE7" w14:textId="77777777" w:rsidR="009159F5" w:rsidRDefault="009159F5" w:rsidP="00AA2EDD">
            <w:pPr>
              <w:spacing w:after="0" w:line="240" w:lineRule="auto"/>
              <w:jc w:val="both"/>
              <w:rPr>
                <w:rFonts w:ascii="Arial" w:eastAsiaTheme="minorEastAsia" w:hAnsi="Arial" w:cs="Arial"/>
                <w:b/>
              </w:rPr>
            </w:pPr>
          </w:p>
        </w:tc>
        <w:tc>
          <w:tcPr>
            <w:tcW w:w="1418" w:type="dxa"/>
          </w:tcPr>
          <w:p w14:paraId="18886BED" w14:textId="77777777" w:rsidR="009159F5" w:rsidRDefault="009159F5" w:rsidP="00AA2EDD">
            <w:pPr>
              <w:spacing w:after="0" w:line="240" w:lineRule="auto"/>
              <w:jc w:val="both"/>
              <w:rPr>
                <w:rFonts w:ascii="Arial" w:hAnsi="Arial" w:cs="Arial"/>
                <w:b/>
                <w:bCs/>
              </w:rPr>
            </w:pPr>
          </w:p>
        </w:tc>
      </w:tr>
      <w:tr w:rsidR="009159F5" w:rsidRPr="00A22948" w14:paraId="3CE2659D" w14:textId="77777777" w:rsidTr="0097311E">
        <w:tc>
          <w:tcPr>
            <w:tcW w:w="1094" w:type="dxa"/>
          </w:tcPr>
          <w:p w14:paraId="761F1237" w14:textId="77777777" w:rsidR="009159F5" w:rsidRDefault="009159F5" w:rsidP="00AA2EDD">
            <w:pPr>
              <w:spacing w:after="0" w:line="240" w:lineRule="auto"/>
              <w:jc w:val="both"/>
              <w:rPr>
                <w:rFonts w:ascii="Arial" w:hAnsi="Arial" w:cs="Arial"/>
                <w:b/>
                <w:bCs/>
              </w:rPr>
            </w:pPr>
          </w:p>
        </w:tc>
        <w:tc>
          <w:tcPr>
            <w:tcW w:w="8322" w:type="dxa"/>
            <w:gridSpan w:val="2"/>
          </w:tcPr>
          <w:p w14:paraId="210AB022" w14:textId="77777777" w:rsidR="009159F5" w:rsidRPr="005E6616" w:rsidRDefault="009159F5" w:rsidP="00AA2EDD">
            <w:pPr>
              <w:spacing w:after="0" w:line="240" w:lineRule="auto"/>
              <w:jc w:val="both"/>
              <w:rPr>
                <w:rFonts w:ascii="Arial" w:eastAsiaTheme="minorEastAsia" w:hAnsi="Arial" w:cs="Arial"/>
                <w:b/>
                <w:u w:val="single"/>
              </w:rPr>
            </w:pPr>
            <w:r w:rsidRPr="005E6616">
              <w:rPr>
                <w:rFonts w:ascii="Arial" w:eastAsiaTheme="minorEastAsia" w:hAnsi="Arial" w:cs="Arial"/>
                <w:b/>
                <w:u w:val="single"/>
              </w:rPr>
              <w:t xml:space="preserve">COMPLIANCE </w:t>
            </w:r>
          </w:p>
        </w:tc>
        <w:tc>
          <w:tcPr>
            <w:tcW w:w="1418" w:type="dxa"/>
          </w:tcPr>
          <w:p w14:paraId="3213CE69" w14:textId="77777777" w:rsidR="009159F5" w:rsidRDefault="009159F5" w:rsidP="00AA2EDD">
            <w:pPr>
              <w:spacing w:after="0" w:line="240" w:lineRule="auto"/>
              <w:jc w:val="both"/>
              <w:rPr>
                <w:rFonts w:ascii="Arial" w:hAnsi="Arial" w:cs="Arial"/>
                <w:b/>
                <w:bCs/>
              </w:rPr>
            </w:pPr>
          </w:p>
        </w:tc>
      </w:tr>
      <w:tr w:rsidR="009159F5" w:rsidRPr="00A22948" w14:paraId="599AC641" w14:textId="77777777" w:rsidTr="0097311E">
        <w:tc>
          <w:tcPr>
            <w:tcW w:w="1094" w:type="dxa"/>
          </w:tcPr>
          <w:p w14:paraId="54611F36" w14:textId="524DE9E4" w:rsidR="009159F5" w:rsidRDefault="009159F5" w:rsidP="00AA2EDD">
            <w:pPr>
              <w:spacing w:after="0" w:line="240" w:lineRule="auto"/>
              <w:jc w:val="both"/>
              <w:rPr>
                <w:rFonts w:ascii="Arial" w:hAnsi="Arial" w:cs="Arial"/>
                <w:b/>
                <w:bCs/>
              </w:rPr>
            </w:pPr>
            <w:r>
              <w:rPr>
                <w:rFonts w:ascii="Arial" w:hAnsi="Arial" w:cs="Arial"/>
                <w:b/>
                <w:bCs/>
              </w:rPr>
              <w:lastRenderedPageBreak/>
              <w:t>B2</w:t>
            </w:r>
            <w:r w:rsidR="00CE5D1C">
              <w:rPr>
                <w:rFonts w:ascii="Arial" w:hAnsi="Arial" w:cs="Arial"/>
                <w:b/>
                <w:bCs/>
              </w:rPr>
              <w:t>4</w:t>
            </w:r>
            <w:r>
              <w:rPr>
                <w:rFonts w:ascii="Arial" w:hAnsi="Arial" w:cs="Arial"/>
                <w:b/>
                <w:bCs/>
              </w:rPr>
              <w:t>/</w:t>
            </w:r>
            <w:r w:rsidR="00DC4131">
              <w:rPr>
                <w:rFonts w:ascii="Arial" w:hAnsi="Arial" w:cs="Arial"/>
                <w:b/>
                <w:bCs/>
              </w:rPr>
              <w:t>21</w:t>
            </w:r>
          </w:p>
        </w:tc>
        <w:tc>
          <w:tcPr>
            <w:tcW w:w="8322" w:type="dxa"/>
            <w:gridSpan w:val="2"/>
          </w:tcPr>
          <w:p w14:paraId="2CF73907" w14:textId="6BB42ED8" w:rsidR="009159F5" w:rsidRDefault="009159F5" w:rsidP="00AA2EDD">
            <w:pPr>
              <w:spacing w:after="0" w:line="240" w:lineRule="auto"/>
              <w:contextualSpacing/>
              <w:jc w:val="both"/>
              <w:rPr>
                <w:rFonts w:ascii="Arial" w:hAnsi="Arial" w:cs="Arial"/>
              </w:rPr>
            </w:pPr>
            <w:r>
              <w:rPr>
                <w:rFonts w:ascii="Arial" w:hAnsi="Arial" w:cs="Arial"/>
              </w:rPr>
              <w:t>The Board received copies of the Healt</w:t>
            </w:r>
            <w:r w:rsidRPr="005E6616">
              <w:rPr>
                <w:rFonts w:ascii="Arial" w:hAnsi="Arial" w:cs="Arial"/>
              </w:rPr>
              <w:t>h and Safety Annual Monitoring Report 20</w:t>
            </w:r>
            <w:r>
              <w:rPr>
                <w:rFonts w:ascii="Arial" w:hAnsi="Arial" w:cs="Arial"/>
              </w:rPr>
              <w:t xml:space="preserve">23—24 and the </w:t>
            </w:r>
            <w:r w:rsidRPr="00441C49">
              <w:rPr>
                <w:rFonts w:ascii="Arial" w:hAnsi="Arial" w:cs="Arial"/>
              </w:rPr>
              <w:t>Safeguarding Annual report 20</w:t>
            </w:r>
            <w:r>
              <w:rPr>
                <w:rFonts w:ascii="Arial" w:hAnsi="Arial" w:cs="Arial"/>
              </w:rPr>
              <w:t xml:space="preserve">23-24, along with the Senate Terms of Reference for 2023-24 and Safeguarding and Prevent Terms of Reference for 2023-24.  </w:t>
            </w:r>
          </w:p>
          <w:p w14:paraId="3D805039" w14:textId="77777777" w:rsidR="00CC3882" w:rsidRDefault="00CC3882" w:rsidP="00AA2EDD">
            <w:pPr>
              <w:spacing w:after="0" w:line="240" w:lineRule="auto"/>
              <w:contextualSpacing/>
              <w:jc w:val="both"/>
              <w:rPr>
                <w:rFonts w:ascii="Arial" w:hAnsi="Arial" w:cs="Arial"/>
              </w:rPr>
            </w:pPr>
          </w:p>
          <w:p w14:paraId="5140AB0B" w14:textId="39E6DD0C" w:rsidR="00CC3882" w:rsidRDefault="00CC3882" w:rsidP="00AA2EDD">
            <w:pPr>
              <w:spacing w:after="0" w:line="240" w:lineRule="auto"/>
              <w:contextualSpacing/>
              <w:jc w:val="both"/>
              <w:rPr>
                <w:rFonts w:ascii="Arial" w:hAnsi="Arial" w:cs="Arial"/>
              </w:rPr>
            </w:pPr>
            <w:r>
              <w:rPr>
                <w:rFonts w:ascii="Arial" w:hAnsi="Arial" w:cs="Arial"/>
              </w:rPr>
              <w:t xml:space="preserve">In relation to the Safeguarding </w:t>
            </w:r>
            <w:r w:rsidR="00AA2EDD">
              <w:rPr>
                <w:rFonts w:ascii="Arial" w:hAnsi="Arial" w:cs="Arial"/>
              </w:rPr>
              <w:t>report,</w:t>
            </w:r>
            <w:r>
              <w:rPr>
                <w:rFonts w:ascii="Arial" w:hAnsi="Arial" w:cs="Arial"/>
              </w:rPr>
              <w:t xml:space="preserve"> it was noted that trend increases were around online and trolling abuse. It was confirmed that a conviction had been achieved with NSCD supporting both West Yorkshire and West Midlands police </w:t>
            </w:r>
            <w:r w:rsidR="00AA2EDD">
              <w:rPr>
                <w:rFonts w:ascii="Arial" w:hAnsi="Arial" w:cs="Arial"/>
              </w:rPr>
              <w:t>regarding</w:t>
            </w:r>
            <w:r>
              <w:rPr>
                <w:rFonts w:ascii="Arial" w:hAnsi="Arial" w:cs="Arial"/>
              </w:rPr>
              <w:t xml:space="preserve"> an incident. </w:t>
            </w:r>
          </w:p>
          <w:p w14:paraId="0783000F" w14:textId="77777777" w:rsidR="00CC3882" w:rsidRDefault="00CC3882" w:rsidP="00AA2EDD">
            <w:pPr>
              <w:spacing w:after="0" w:line="240" w:lineRule="auto"/>
              <w:contextualSpacing/>
              <w:jc w:val="both"/>
              <w:rPr>
                <w:rFonts w:ascii="Arial" w:hAnsi="Arial" w:cs="Arial"/>
              </w:rPr>
            </w:pPr>
          </w:p>
          <w:p w14:paraId="4521874C" w14:textId="023A8C34" w:rsidR="00CC3882" w:rsidRDefault="00CC3882" w:rsidP="00AA2EDD">
            <w:pPr>
              <w:spacing w:after="0" w:line="240" w:lineRule="auto"/>
              <w:contextualSpacing/>
              <w:jc w:val="both"/>
              <w:rPr>
                <w:rFonts w:ascii="Arial" w:hAnsi="Arial" w:cs="Arial"/>
              </w:rPr>
            </w:pPr>
            <w:r>
              <w:rPr>
                <w:rFonts w:ascii="Arial" w:hAnsi="Arial" w:cs="Arial"/>
              </w:rPr>
              <w:t xml:space="preserve">The Governors noted the situation regarding recent events both locally and nationally including Southport and Leeds rioting. The Principal and VP both confirmed that </w:t>
            </w:r>
            <w:r w:rsidR="00AA2EDD">
              <w:rPr>
                <w:rFonts w:ascii="Arial" w:hAnsi="Arial" w:cs="Arial"/>
              </w:rPr>
              <w:t xml:space="preserve">strong relationships existed with key stakeholders and that due diligence was very strong around safeguarding. </w:t>
            </w:r>
          </w:p>
          <w:p w14:paraId="2353964A" w14:textId="77777777" w:rsidR="009159F5" w:rsidRDefault="009159F5" w:rsidP="00AA2EDD">
            <w:pPr>
              <w:spacing w:after="0" w:line="240" w:lineRule="auto"/>
              <w:jc w:val="both"/>
              <w:rPr>
                <w:rFonts w:ascii="Arial" w:eastAsiaTheme="minorEastAsia" w:hAnsi="Arial" w:cs="Arial"/>
                <w:b/>
              </w:rPr>
            </w:pPr>
          </w:p>
        </w:tc>
        <w:tc>
          <w:tcPr>
            <w:tcW w:w="1418" w:type="dxa"/>
          </w:tcPr>
          <w:p w14:paraId="58B95911" w14:textId="77777777" w:rsidR="009159F5" w:rsidRDefault="009159F5" w:rsidP="00AA2EDD">
            <w:pPr>
              <w:spacing w:after="0" w:line="240" w:lineRule="auto"/>
              <w:jc w:val="both"/>
              <w:rPr>
                <w:rFonts w:ascii="Arial" w:hAnsi="Arial" w:cs="Arial"/>
                <w:b/>
                <w:bCs/>
              </w:rPr>
            </w:pPr>
          </w:p>
        </w:tc>
      </w:tr>
      <w:tr w:rsidR="009159F5" w:rsidRPr="00A22948" w14:paraId="6EF23ED4" w14:textId="77777777" w:rsidTr="0097311E">
        <w:tc>
          <w:tcPr>
            <w:tcW w:w="1094" w:type="dxa"/>
          </w:tcPr>
          <w:p w14:paraId="21B486BA" w14:textId="7030A8E1"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22</w:t>
            </w:r>
          </w:p>
        </w:tc>
        <w:tc>
          <w:tcPr>
            <w:tcW w:w="8322" w:type="dxa"/>
            <w:gridSpan w:val="2"/>
          </w:tcPr>
          <w:p w14:paraId="25A1629E" w14:textId="77777777" w:rsidR="009159F5" w:rsidRDefault="009159F5" w:rsidP="00AA2EDD">
            <w:pPr>
              <w:spacing w:after="0" w:line="240" w:lineRule="auto"/>
              <w:jc w:val="both"/>
              <w:rPr>
                <w:rFonts w:ascii="Arial" w:eastAsiaTheme="minorEastAsia" w:hAnsi="Arial" w:cs="Arial"/>
                <w:b/>
              </w:rPr>
            </w:pPr>
            <w:r>
              <w:rPr>
                <w:rFonts w:ascii="Arial" w:eastAsiaTheme="minorEastAsia" w:hAnsi="Arial" w:cs="Arial"/>
                <w:b/>
              </w:rPr>
              <w:t xml:space="preserve">RESOLVED:  </w:t>
            </w:r>
          </w:p>
          <w:p w14:paraId="3B510118" w14:textId="577DC8F0" w:rsidR="009159F5" w:rsidRDefault="009159F5" w:rsidP="00AA2EDD">
            <w:pPr>
              <w:pStyle w:val="ListParagraph"/>
              <w:numPr>
                <w:ilvl w:val="0"/>
                <w:numId w:val="8"/>
              </w:numPr>
              <w:spacing w:after="0" w:line="240" w:lineRule="auto"/>
              <w:jc w:val="both"/>
              <w:rPr>
                <w:rFonts w:ascii="Arial" w:eastAsiaTheme="minorEastAsia" w:hAnsi="Arial" w:cs="Arial"/>
                <w:b/>
              </w:rPr>
            </w:pPr>
            <w:r w:rsidRPr="005E6616">
              <w:rPr>
                <w:rFonts w:ascii="Arial" w:eastAsiaTheme="minorEastAsia" w:hAnsi="Arial" w:cs="Arial"/>
                <w:b/>
              </w:rPr>
              <w:t xml:space="preserve">That the </w:t>
            </w:r>
            <w:r>
              <w:rPr>
                <w:rFonts w:ascii="Arial" w:eastAsiaTheme="minorEastAsia" w:hAnsi="Arial" w:cs="Arial"/>
                <w:b/>
              </w:rPr>
              <w:t>Health and Safety Annual Monitoring Report 2023-24 be noted</w:t>
            </w:r>
          </w:p>
          <w:p w14:paraId="2DA3CA50" w14:textId="7798CCC1" w:rsidR="009159F5" w:rsidRDefault="009159F5" w:rsidP="00AA2EDD">
            <w:pPr>
              <w:pStyle w:val="ListParagraph"/>
              <w:numPr>
                <w:ilvl w:val="0"/>
                <w:numId w:val="8"/>
              </w:numPr>
              <w:spacing w:after="0" w:line="240" w:lineRule="auto"/>
              <w:jc w:val="both"/>
              <w:rPr>
                <w:rFonts w:ascii="Arial" w:eastAsiaTheme="minorEastAsia" w:hAnsi="Arial" w:cs="Arial"/>
                <w:b/>
              </w:rPr>
            </w:pPr>
            <w:r>
              <w:rPr>
                <w:rFonts w:ascii="Arial" w:eastAsiaTheme="minorEastAsia" w:hAnsi="Arial" w:cs="Arial"/>
                <w:b/>
              </w:rPr>
              <w:t>That the Safeguarding Annual Report 2023-24 be noted.</w:t>
            </w:r>
          </w:p>
          <w:p w14:paraId="5FE3B812" w14:textId="6787698D" w:rsidR="009159F5" w:rsidRDefault="009159F5" w:rsidP="00AA2EDD">
            <w:pPr>
              <w:pStyle w:val="ListParagraph"/>
              <w:numPr>
                <w:ilvl w:val="0"/>
                <w:numId w:val="8"/>
              </w:numPr>
              <w:spacing w:after="0" w:line="240" w:lineRule="auto"/>
              <w:jc w:val="both"/>
              <w:rPr>
                <w:rFonts w:ascii="Arial" w:eastAsiaTheme="minorEastAsia" w:hAnsi="Arial" w:cs="Arial"/>
                <w:b/>
              </w:rPr>
            </w:pPr>
            <w:r>
              <w:rPr>
                <w:rFonts w:ascii="Arial" w:eastAsiaTheme="minorEastAsia" w:hAnsi="Arial" w:cs="Arial"/>
                <w:b/>
              </w:rPr>
              <w:t xml:space="preserve">That the Senate Terms of Reference for 2023-24 be noted. </w:t>
            </w:r>
          </w:p>
          <w:p w14:paraId="1E682A7B" w14:textId="3A618D0F" w:rsidR="009159F5" w:rsidRDefault="009159F5" w:rsidP="00AA2EDD">
            <w:pPr>
              <w:pStyle w:val="ListParagraph"/>
              <w:numPr>
                <w:ilvl w:val="0"/>
                <w:numId w:val="8"/>
              </w:numPr>
              <w:spacing w:after="0" w:line="240" w:lineRule="auto"/>
              <w:jc w:val="both"/>
              <w:rPr>
                <w:rFonts w:ascii="Arial" w:eastAsiaTheme="minorEastAsia" w:hAnsi="Arial" w:cs="Arial"/>
                <w:b/>
              </w:rPr>
            </w:pPr>
            <w:r>
              <w:rPr>
                <w:rFonts w:ascii="Arial" w:eastAsiaTheme="minorEastAsia" w:hAnsi="Arial" w:cs="Arial"/>
                <w:b/>
              </w:rPr>
              <w:t xml:space="preserve">That the Safeguarding and Prevent Terms of Reference for 2023-24 be noted. </w:t>
            </w:r>
          </w:p>
          <w:p w14:paraId="14871347" w14:textId="533CD5D2" w:rsidR="009159F5" w:rsidRDefault="009159F5" w:rsidP="00AA2EDD">
            <w:pPr>
              <w:pStyle w:val="ListParagraph"/>
              <w:spacing w:after="0" w:line="240" w:lineRule="auto"/>
              <w:jc w:val="both"/>
              <w:rPr>
                <w:rFonts w:ascii="Arial" w:eastAsiaTheme="minorEastAsia" w:hAnsi="Arial" w:cs="Arial"/>
                <w:b/>
              </w:rPr>
            </w:pPr>
          </w:p>
        </w:tc>
        <w:tc>
          <w:tcPr>
            <w:tcW w:w="1418" w:type="dxa"/>
          </w:tcPr>
          <w:p w14:paraId="1CFB477D" w14:textId="77777777" w:rsidR="009159F5" w:rsidRDefault="009159F5" w:rsidP="00AA2EDD">
            <w:pPr>
              <w:spacing w:after="0" w:line="240" w:lineRule="auto"/>
              <w:jc w:val="both"/>
              <w:rPr>
                <w:rFonts w:ascii="Arial" w:hAnsi="Arial" w:cs="Arial"/>
                <w:b/>
                <w:bCs/>
              </w:rPr>
            </w:pPr>
          </w:p>
        </w:tc>
      </w:tr>
      <w:tr w:rsidR="009159F5" w:rsidRPr="00A22948" w14:paraId="54B76C60" w14:textId="77777777" w:rsidTr="0097311E">
        <w:tc>
          <w:tcPr>
            <w:tcW w:w="1094" w:type="dxa"/>
          </w:tcPr>
          <w:p w14:paraId="5E61429A" w14:textId="77777777" w:rsidR="009159F5" w:rsidRDefault="009159F5" w:rsidP="00AA2EDD">
            <w:pPr>
              <w:spacing w:after="0" w:line="240" w:lineRule="auto"/>
              <w:jc w:val="both"/>
              <w:rPr>
                <w:rFonts w:ascii="Arial" w:hAnsi="Arial" w:cs="Arial"/>
                <w:b/>
                <w:bCs/>
              </w:rPr>
            </w:pPr>
          </w:p>
        </w:tc>
        <w:tc>
          <w:tcPr>
            <w:tcW w:w="8322" w:type="dxa"/>
            <w:gridSpan w:val="2"/>
          </w:tcPr>
          <w:p w14:paraId="5444E3E3" w14:textId="77777777" w:rsidR="009159F5" w:rsidRPr="005E6616" w:rsidRDefault="009159F5" w:rsidP="00AA2EDD">
            <w:pPr>
              <w:spacing w:after="0" w:line="240" w:lineRule="auto"/>
              <w:jc w:val="both"/>
              <w:rPr>
                <w:rFonts w:ascii="Arial" w:eastAsiaTheme="minorEastAsia" w:hAnsi="Arial" w:cs="Arial"/>
                <w:b/>
                <w:u w:val="single"/>
              </w:rPr>
            </w:pPr>
            <w:r>
              <w:rPr>
                <w:rFonts w:ascii="Arial" w:eastAsiaTheme="minorEastAsia" w:hAnsi="Arial" w:cs="Arial"/>
                <w:b/>
                <w:u w:val="single"/>
              </w:rPr>
              <w:t xml:space="preserve">MINUTES </w:t>
            </w:r>
          </w:p>
        </w:tc>
        <w:tc>
          <w:tcPr>
            <w:tcW w:w="1418" w:type="dxa"/>
          </w:tcPr>
          <w:p w14:paraId="71E7626A" w14:textId="77777777" w:rsidR="009159F5" w:rsidRDefault="009159F5" w:rsidP="00AA2EDD">
            <w:pPr>
              <w:spacing w:after="0" w:line="240" w:lineRule="auto"/>
              <w:jc w:val="both"/>
              <w:rPr>
                <w:rFonts w:ascii="Arial" w:hAnsi="Arial" w:cs="Arial"/>
                <w:b/>
                <w:bCs/>
              </w:rPr>
            </w:pPr>
          </w:p>
        </w:tc>
      </w:tr>
      <w:tr w:rsidR="009159F5" w:rsidRPr="00A22948" w14:paraId="021A70E7" w14:textId="77777777" w:rsidTr="0097311E">
        <w:tc>
          <w:tcPr>
            <w:tcW w:w="1094" w:type="dxa"/>
          </w:tcPr>
          <w:p w14:paraId="1BC5800F" w14:textId="606CEAF4"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23</w:t>
            </w:r>
          </w:p>
        </w:tc>
        <w:tc>
          <w:tcPr>
            <w:tcW w:w="8322" w:type="dxa"/>
            <w:gridSpan w:val="2"/>
          </w:tcPr>
          <w:p w14:paraId="02CE897C" w14:textId="77777777" w:rsidR="009159F5" w:rsidRPr="00171681" w:rsidRDefault="009159F5" w:rsidP="00AA2EDD">
            <w:pPr>
              <w:jc w:val="both"/>
              <w:rPr>
                <w:rFonts w:ascii="Arial" w:hAnsi="Arial" w:cs="Arial"/>
              </w:rPr>
            </w:pPr>
            <w:r>
              <w:rPr>
                <w:rFonts w:ascii="Arial" w:hAnsi="Arial" w:cs="Arial"/>
              </w:rPr>
              <w:t>The Board received and noted the following Committee minutes:</w:t>
            </w:r>
          </w:p>
          <w:p w14:paraId="487CF8D8" w14:textId="768A166B" w:rsidR="009159F5" w:rsidRDefault="009159F5" w:rsidP="00AA2EDD">
            <w:pPr>
              <w:pStyle w:val="ListParagraph"/>
              <w:numPr>
                <w:ilvl w:val="0"/>
                <w:numId w:val="9"/>
              </w:numPr>
              <w:spacing w:after="0" w:line="240" w:lineRule="auto"/>
              <w:contextualSpacing/>
              <w:jc w:val="both"/>
              <w:rPr>
                <w:rFonts w:ascii="Arial" w:hAnsi="Arial" w:cs="Arial"/>
              </w:rPr>
            </w:pPr>
            <w:r w:rsidRPr="00FD6519">
              <w:rPr>
                <w:rFonts w:ascii="Arial" w:hAnsi="Arial" w:cs="Arial"/>
              </w:rPr>
              <w:t xml:space="preserve">Finance </w:t>
            </w:r>
            <w:r>
              <w:rPr>
                <w:rFonts w:ascii="Arial" w:hAnsi="Arial" w:cs="Arial"/>
              </w:rPr>
              <w:t xml:space="preserve">and Resources </w:t>
            </w:r>
            <w:r w:rsidRPr="00FD6519">
              <w:rPr>
                <w:rFonts w:ascii="Arial" w:hAnsi="Arial" w:cs="Arial"/>
              </w:rPr>
              <w:t xml:space="preserve">Committee </w:t>
            </w:r>
            <w:r>
              <w:rPr>
                <w:rFonts w:ascii="Arial" w:hAnsi="Arial" w:cs="Arial"/>
              </w:rPr>
              <w:t>– 25 June 2024</w:t>
            </w:r>
          </w:p>
          <w:p w14:paraId="7D63430B" w14:textId="0888D8E5" w:rsidR="009159F5" w:rsidRDefault="009159F5" w:rsidP="00AA2EDD">
            <w:pPr>
              <w:pStyle w:val="ListParagraph"/>
              <w:numPr>
                <w:ilvl w:val="0"/>
                <w:numId w:val="9"/>
              </w:numPr>
              <w:spacing w:after="0" w:line="240" w:lineRule="auto"/>
              <w:contextualSpacing/>
              <w:jc w:val="both"/>
              <w:rPr>
                <w:rFonts w:ascii="Arial" w:hAnsi="Arial" w:cs="Arial"/>
              </w:rPr>
            </w:pPr>
            <w:r>
              <w:rPr>
                <w:rFonts w:ascii="Arial" w:hAnsi="Arial" w:cs="Arial"/>
              </w:rPr>
              <w:t>Audit committee – 5 July and 16 July 2024</w:t>
            </w:r>
          </w:p>
          <w:p w14:paraId="5711A0FF" w14:textId="5C5E73B5" w:rsidR="009159F5" w:rsidRDefault="009159F5" w:rsidP="00AA2EDD">
            <w:pPr>
              <w:pStyle w:val="ListParagraph"/>
              <w:numPr>
                <w:ilvl w:val="0"/>
                <w:numId w:val="9"/>
              </w:numPr>
              <w:spacing w:after="0" w:line="240" w:lineRule="auto"/>
              <w:contextualSpacing/>
              <w:jc w:val="both"/>
              <w:rPr>
                <w:rFonts w:ascii="Arial" w:hAnsi="Arial" w:cs="Arial"/>
              </w:rPr>
            </w:pPr>
            <w:r>
              <w:rPr>
                <w:rFonts w:ascii="Arial" w:hAnsi="Arial" w:cs="Arial"/>
              </w:rPr>
              <w:t>Nominations and Governance Committee – 2 July 2024</w:t>
            </w:r>
          </w:p>
          <w:p w14:paraId="762CD333" w14:textId="2589772C" w:rsidR="009159F5" w:rsidRDefault="009159F5" w:rsidP="00AA2EDD">
            <w:pPr>
              <w:pStyle w:val="ListParagraph"/>
              <w:numPr>
                <w:ilvl w:val="0"/>
                <w:numId w:val="9"/>
              </w:numPr>
              <w:spacing w:after="0" w:line="240" w:lineRule="auto"/>
              <w:contextualSpacing/>
              <w:jc w:val="both"/>
              <w:rPr>
                <w:rFonts w:ascii="Arial" w:hAnsi="Arial" w:cs="Arial"/>
              </w:rPr>
            </w:pPr>
            <w:r>
              <w:rPr>
                <w:rFonts w:ascii="Arial" w:hAnsi="Arial" w:cs="Arial"/>
              </w:rPr>
              <w:t>Senate – 18 July 2024</w:t>
            </w:r>
          </w:p>
          <w:p w14:paraId="6BC1502E" w14:textId="5A9C69E1" w:rsidR="009159F5" w:rsidRDefault="009159F5" w:rsidP="00AA2EDD">
            <w:pPr>
              <w:pStyle w:val="ListParagraph"/>
              <w:numPr>
                <w:ilvl w:val="0"/>
                <w:numId w:val="9"/>
              </w:numPr>
              <w:spacing w:after="0" w:line="240" w:lineRule="auto"/>
              <w:contextualSpacing/>
              <w:jc w:val="both"/>
              <w:rPr>
                <w:rFonts w:ascii="Arial" w:hAnsi="Arial" w:cs="Arial"/>
              </w:rPr>
            </w:pPr>
            <w:r w:rsidRPr="005D323F">
              <w:rPr>
                <w:rFonts w:ascii="Arial" w:hAnsi="Arial" w:cs="Arial"/>
              </w:rPr>
              <w:t xml:space="preserve">Remuneration and Staffing Committee – </w:t>
            </w:r>
            <w:r>
              <w:rPr>
                <w:rFonts w:ascii="Arial" w:hAnsi="Arial" w:cs="Arial"/>
              </w:rPr>
              <w:t>18 June</w:t>
            </w:r>
            <w:r w:rsidRPr="005D323F">
              <w:rPr>
                <w:rFonts w:ascii="Arial" w:hAnsi="Arial" w:cs="Arial"/>
              </w:rPr>
              <w:t xml:space="preserve"> 202</w:t>
            </w:r>
            <w:r>
              <w:rPr>
                <w:rFonts w:ascii="Arial" w:hAnsi="Arial" w:cs="Arial"/>
              </w:rPr>
              <w:t>4</w:t>
            </w:r>
          </w:p>
          <w:p w14:paraId="55CD2F8D" w14:textId="67C96A73" w:rsidR="009159F5" w:rsidRPr="00B25EAD" w:rsidRDefault="009159F5" w:rsidP="00AA2EDD">
            <w:pPr>
              <w:pStyle w:val="ListParagraph"/>
              <w:numPr>
                <w:ilvl w:val="0"/>
                <w:numId w:val="9"/>
              </w:numPr>
              <w:spacing w:after="0" w:line="240" w:lineRule="auto"/>
              <w:contextualSpacing/>
              <w:jc w:val="both"/>
              <w:rPr>
                <w:rFonts w:ascii="Arial" w:hAnsi="Arial" w:cs="Arial"/>
                <w:b/>
                <w:bCs/>
              </w:rPr>
            </w:pPr>
            <w:r w:rsidRPr="005D323F">
              <w:rPr>
                <w:rFonts w:ascii="Arial" w:hAnsi="Arial" w:cs="Arial"/>
              </w:rPr>
              <w:t xml:space="preserve">Remuneration and Staffing Committee – </w:t>
            </w:r>
            <w:r>
              <w:rPr>
                <w:rFonts w:ascii="Arial" w:hAnsi="Arial" w:cs="Arial"/>
              </w:rPr>
              <w:t>18 June</w:t>
            </w:r>
            <w:r w:rsidRPr="005D323F">
              <w:rPr>
                <w:rFonts w:ascii="Arial" w:hAnsi="Arial" w:cs="Arial"/>
              </w:rPr>
              <w:t xml:space="preserve"> 202</w:t>
            </w:r>
            <w:r>
              <w:rPr>
                <w:rFonts w:ascii="Arial" w:hAnsi="Arial" w:cs="Arial"/>
              </w:rPr>
              <w:t xml:space="preserve">4 </w:t>
            </w:r>
          </w:p>
          <w:p w14:paraId="6C67EE21" w14:textId="77777777" w:rsidR="009159F5" w:rsidRPr="00AA2EDD" w:rsidRDefault="009159F5" w:rsidP="00AA2EDD">
            <w:pPr>
              <w:spacing w:after="0" w:line="240" w:lineRule="auto"/>
              <w:contextualSpacing/>
              <w:jc w:val="both"/>
              <w:rPr>
                <w:rFonts w:ascii="Arial" w:eastAsiaTheme="minorEastAsia" w:hAnsi="Arial" w:cs="Arial"/>
                <w:b/>
              </w:rPr>
            </w:pPr>
          </w:p>
        </w:tc>
        <w:tc>
          <w:tcPr>
            <w:tcW w:w="1418" w:type="dxa"/>
          </w:tcPr>
          <w:p w14:paraId="6A2755FB" w14:textId="77777777" w:rsidR="009159F5" w:rsidRDefault="009159F5" w:rsidP="00AA2EDD">
            <w:pPr>
              <w:spacing w:after="0" w:line="240" w:lineRule="auto"/>
              <w:jc w:val="both"/>
              <w:rPr>
                <w:rFonts w:ascii="Arial" w:hAnsi="Arial" w:cs="Arial"/>
                <w:b/>
                <w:bCs/>
              </w:rPr>
            </w:pPr>
          </w:p>
        </w:tc>
      </w:tr>
      <w:tr w:rsidR="00AA2EDD" w:rsidRPr="00A22948" w14:paraId="6A7306B8" w14:textId="77777777" w:rsidTr="0097311E">
        <w:tc>
          <w:tcPr>
            <w:tcW w:w="1094" w:type="dxa"/>
          </w:tcPr>
          <w:p w14:paraId="7C387CD9" w14:textId="77777777" w:rsidR="00AA2EDD" w:rsidRDefault="00AA2EDD" w:rsidP="00AA2EDD">
            <w:pPr>
              <w:spacing w:after="0" w:line="240" w:lineRule="auto"/>
              <w:jc w:val="both"/>
              <w:rPr>
                <w:rFonts w:ascii="Arial" w:hAnsi="Arial" w:cs="Arial"/>
                <w:b/>
                <w:bCs/>
              </w:rPr>
            </w:pPr>
          </w:p>
        </w:tc>
        <w:tc>
          <w:tcPr>
            <w:tcW w:w="8322" w:type="dxa"/>
            <w:gridSpan w:val="2"/>
          </w:tcPr>
          <w:p w14:paraId="1E1A9B60" w14:textId="5D67E533" w:rsidR="00AA2EDD" w:rsidRDefault="00AA2EDD" w:rsidP="00AA2EDD">
            <w:pPr>
              <w:jc w:val="both"/>
              <w:rPr>
                <w:rFonts w:ascii="Arial" w:hAnsi="Arial" w:cs="Arial"/>
              </w:rPr>
            </w:pPr>
            <w:r>
              <w:rPr>
                <w:rFonts w:ascii="Arial" w:eastAsiaTheme="minorEastAsia" w:hAnsi="Arial" w:cs="Arial"/>
                <w:b/>
                <w:u w:val="single"/>
              </w:rPr>
              <w:t>AOB</w:t>
            </w:r>
          </w:p>
        </w:tc>
        <w:tc>
          <w:tcPr>
            <w:tcW w:w="1418" w:type="dxa"/>
          </w:tcPr>
          <w:p w14:paraId="7DC7862A" w14:textId="77777777" w:rsidR="00AA2EDD" w:rsidRDefault="00AA2EDD" w:rsidP="00AA2EDD">
            <w:pPr>
              <w:spacing w:after="0" w:line="240" w:lineRule="auto"/>
              <w:jc w:val="both"/>
              <w:rPr>
                <w:rFonts w:ascii="Arial" w:hAnsi="Arial" w:cs="Arial"/>
                <w:b/>
                <w:bCs/>
              </w:rPr>
            </w:pPr>
          </w:p>
        </w:tc>
      </w:tr>
      <w:tr w:rsidR="00AA2EDD" w:rsidRPr="00A22948" w14:paraId="1A7CEDC1" w14:textId="77777777" w:rsidTr="0097311E">
        <w:tc>
          <w:tcPr>
            <w:tcW w:w="1094" w:type="dxa"/>
          </w:tcPr>
          <w:p w14:paraId="59855A6B" w14:textId="63B905BD" w:rsidR="00AA2EDD" w:rsidRDefault="00AA2EDD" w:rsidP="00AA2EDD">
            <w:pPr>
              <w:spacing w:after="0" w:line="240" w:lineRule="auto"/>
              <w:jc w:val="both"/>
              <w:rPr>
                <w:rFonts w:ascii="Arial" w:hAnsi="Arial" w:cs="Arial"/>
                <w:b/>
                <w:bCs/>
              </w:rPr>
            </w:pPr>
          </w:p>
        </w:tc>
        <w:tc>
          <w:tcPr>
            <w:tcW w:w="8322" w:type="dxa"/>
            <w:gridSpan w:val="2"/>
          </w:tcPr>
          <w:p w14:paraId="19BBA50D" w14:textId="77777777" w:rsidR="00AA2EDD" w:rsidRDefault="00AA2EDD" w:rsidP="00AA2EDD">
            <w:pPr>
              <w:jc w:val="both"/>
              <w:rPr>
                <w:rFonts w:ascii="Arial" w:hAnsi="Arial" w:cs="Arial"/>
              </w:rPr>
            </w:pPr>
            <w:r>
              <w:rPr>
                <w:rFonts w:ascii="Arial" w:hAnsi="Arial" w:cs="Arial"/>
              </w:rPr>
              <w:t>It was noted by the Chair of the meeting that the first meeting of the NSCD Development Group had taken place on 17 October. The group were focussing on the plans for the 40</w:t>
            </w:r>
            <w:r w:rsidRPr="00AA2EDD">
              <w:rPr>
                <w:rFonts w:ascii="Arial" w:hAnsi="Arial" w:cs="Arial"/>
                <w:vertAlign w:val="superscript"/>
              </w:rPr>
              <w:t>th</w:t>
            </w:r>
            <w:r>
              <w:rPr>
                <w:rFonts w:ascii="Arial" w:hAnsi="Arial" w:cs="Arial"/>
              </w:rPr>
              <w:t xml:space="preserve"> celebrations of NSCD which would also mark 20 years of CAT. </w:t>
            </w:r>
          </w:p>
          <w:p w14:paraId="068813BC" w14:textId="77777777" w:rsidR="00AA2EDD" w:rsidRDefault="00AA2EDD" w:rsidP="00AA2EDD">
            <w:pPr>
              <w:jc w:val="both"/>
              <w:rPr>
                <w:rFonts w:ascii="Arial" w:hAnsi="Arial" w:cs="Arial"/>
              </w:rPr>
            </w:pPr>
            <w:r>
              <w:rPr>
                <w:rFonts w:ascii="Arial" w:hAnsi="Arial" w:cs="Arial"/>
              </w:rPr>
              <w:t xml:space="preserve">The group had discussed finance, fundraising, creative ideas and programming, resources and overall strategic process and plans. </w:t>
            </w:r>
          </w:p>
          <w:p w14:paraId="7A98E2B3" w14:textId="77777777" w:rsidR="00AA2EDD" w:rsidRDefault="00AA2EDD" w:rsidP="00AA2EDD">
            <w:pPr>
              <w:jc w:val="both"/>
              <w:rPr>
                <w:rFonts w:ascii="Arial" w:hAnsi="Arial" w:cs="Arial"/>
              </w:rPr>
            </w:pPr>
            <w:r>
              <w:rPr>
                <w:rFonts w:ascii="Arial" w:hAnsi="Arial" w:cs="Arial"/>
              </w:rPr>
              <w:t xml:space="preserve">The group would split into two focus groups </w:t>
            </w:r>
            <w:proofErr w:type="spellStart"/>
            <w:r>
              <w:rPr>
                <w:rFonts w:ascii="Arial" w:hAnsi="Arial" w:cs="Arial"/>
              </w:rPr>
              <w:t>i</w:t>
            </w:r>
            <w:proofErr w:type="spellEnd"/>
            <w:r>
              <w:rPr>
                <w:rFonts w:ascii="Arial" w:hAnsi="Arial" w:cs="Arial"/>
              </w:rPr>
              <w:t xml:space="preserve">) Strategy and Finance ii) Creative planning. </w:t>
            </w:r>
          </w:p>
          <w:p w14:paraId="1C2D95A7" w14:textId="77777777" w:rsidR="00AA2EDD" w:rsidRDefault="00AA2EDD" w:rsidP="00AA2EDD">
            <w:pPr>
              <w:jc w:val="both"/>
              <w:rPr>
                <w:rFonts w:ascii="Arial" w:hAnsi="Arial" w:cs="Arial"/>
              </w:rPr>
            </w:pPr>
            <w:r>
              <w:rPr>
                <w:rFonts w:ascii="Arial" w:hAnsi="Arial" w:cs="Arial"/>
              </w:rPr>
              <w:t xml:space="preserve">The VP thanked the Governors / Board for their role as critical friends. </w:t>
            </w:r>
          </w:p>
          <w:p w14:paraId="58F606E0" w14:textId="51B353A7" w:rsidR="00AA2EDD" w:rsidRDefault="00AA2EDD" w:rsidP="00AA2EDD">
            <w:pPr>
              <w:jc w:val="both"/>
              <w:rPr>
                <w:rFonts w:ascii="Arial" w:hAnsi="Arial" w:cs="Arial"/>
              </w:rPr>
            </w:pPr>
            <w:r>
              <w:rPr>
                <w:rFonts w:ascii="Arial" w:hAnsi="Arial" w:cs="Arial"/>
              </w:rPr>
              <w:t>The Princip</w:t>
            </w:r>
            <w:r w:rsidR="00CC5FED">
              <w:rPr>
                <w:rFonts w:ascii="Arial" w:hAnsi="Arial" w:cs="Arial"/>
              </w:rPr>
              <w:t>al</w:t>
            </w:r>
            <w:r>
              <w:rPr>
                <w:rFonts w:ascii="Arial" w:hAnsi="Arial" w:cs="Arial"/>
              </w:rPr>
              <w:t xml:space="preserve"> offered the new Governors the opportunity to meet with any staff and enhance their induction further. </w:t>
            </w:r>
          </w:p>
          <w:p w14:paraId="6BEAB18E" w14:textId="2BFB6D2A" w:rsidR="00AA2EDD" w:rsidRDefault="00AA2EDD" w:rsidP="00AA2EDD">
            <w:pPr>
              <w:jc w:val="both"/>
              <w:rPr>
                <w:rFonts w:ascii="Arial" w:hAnsi="Arial" w:cs="Arial"/>
              </w:rPr>
            </w:pPr>
            <w:r>
              <w:rPr>
                <w:rFonts w:ascii="Arial" w:hAnsi="Arial" w:cs="Arial"/>
              </w:rPr>
              <w:t xml:space="preserve">Mike Rofe on behalf of the Inspection team of FDAP thanked the Board for the opportunity to observe the meeting and that would join again in November to observe the Board meeting </w:t>
            </w:r>
            <w:r w:rsidR="00C36E52">
              <w:rPr>
                <w:rFonts w:ascii="Arial" w:hAnsi="Arial" w:cs="Arial"/>
              </w:rPr>
              <w:t>and</w:t>
            </w:r>
            <w:r>
              <w:rPr>
                <w:rFonts w:ascii="Arial" w:hAnsi="Arial" w:cs="Arial"/>
              </w:rPr>
              <w:t xml:space="preserve"> to host the selected Governor question session. </w:t>
            </w:r>
          </w:p>
        </w:tc>
        <w:tc>
          <w:tcPr>
            <w:tcW w:w="1418" w:type="dxa"/>
          </w:tcPr>
          <w:p w14:paraId="25AA8A00" w14:textId="75D0BB94" w:rsidR="00AA2EDD" w:rsidRDefault="00AA2EDD" w:rsidP="00AA2EDD">
            <w:pPr>
              <w:spacing w:after="0" w:line="240" w:lineRule="auto"/>
              <w:jc w:val="both"/>
              <w:rPr>
                <w:rFonts w:ascii="Arial" w:hAnsi="Arial" w:cs="Arial"/>
                <w:b/>
                <w:bCs/>
              </w:rPr>
            </w:pPr>
          </w:p>
        </w:tc>
      </w:tr>
      <w:tr w:rsidR="009159F5" w:rsidRPr="00A22948" w14:paraId="3AEF931A" w14:textId="77777777" w:rsidTr="0097311E">
        <w:tc>
          <w:tcPr>
            <w:tcW w:w="1094" w:type="dxa"/>
          </w:tcPr>
          <w:p w14:paraId="3A13715B" w14:textId="77777777" w:rsidR="009159F5" w:rsidRDefault="009159F5" w:rsidP="00AA2EDD">
            <w:pPr>
              <w:spacing w:after="0" w:line="240" w:lineRule="auto"/>
              <w:jc w:val="both"/>
              <w:rPr>
                <w:rFonts w:ascii="Arial" w:hAnsi="Arial" w:cs="Arial"/>
                <w:b/>
                <w:bCs/>
              </w:rPr>
            </w:pPr>
          </w:p>
          <w:p w14:paraId="16F07D03" w14:textId="3C32DF7A" w:rsidR="009159F5" w:rsidRDefault="009159F5" w:rsidP="00AA2EDD">
            <w:pPr>
              <w:spacing w:after="0" w:line="240" w:lineRule="auto"/>
              <w:jc w:val="both"/>
              <w:rPr>
                <w:rFonts w:ascii="Arial" w:hAnsi="Arial" w:cs="Arial"/>
                <w:b/>
                <w:bCs/>
              </w:rPr>
            </w:pPr>
            <w:r>
              <w:rPr>
                <w:rFonts w:ascii="Arial" w:hAnsi="Arial" w:cs="Arial"/>
                <w:b/>
                <w:bCs/>
              </w:rPr>
              <w:t>B2</w:t>
            </w:r>
            <w:r w:rsidR="00CE5D1C">
              <w:rPr>
                <w:rFonts w:ascii="Arial" w:hAnsi="Arial" w:cs="Arial"/>
                <w:b/>
                <w:bCs/>
              </w:rPr>
              <w:t>4</w:t>
            </w:r>
            <w:r>
              <w:rPr>
                <w:rFonts w:ascii="Arial" w:hAnsi="Arial" w:cs="Arial"/>
                <w:b/>
                <w:bCs/>
              </w:rPr>
              <w:t>/</w:t>
            </w:r>
            <w:r w:rsidR="00DC4131">
              <w:rPr>
                <w:rFonts w:ascii="Arial" w:hAnsi="Arial" w:cs="Arial"/>
                <w:b/>
                <w:bCs/>
              </w:rPr>
              <w:t>24</w:t>
            </w:r>
          </w:p>
        </w:tc>
        <w:tc>
          <w:tcPr>
            <w:tcW w:w="8322" w:type="dxa"/>
            <w:gridSpan w:val="2"/>
          </w:tcPr>
          <w:p w14:paraId="22F8A479" w14:textId="77777777" w:rsidR="009159F5" w:rsidRDefault="009159F5" w:rsidP="00AA2EDD">
            <w:pPr>
              <w:spacing w:after="0" w:line="240" w:lineRule="auto"/>
              <w:jc w:val="both"/>
              <w:rPr>
                <w:rFonts w:ascii="Arial" w:hAnsi="Arial" w:cs="Arial"/>
                <w:b/>
                <w:u w:val="single"/>
              </w:rPr>
            </w:pPr>
            <w:r>
              <w:rPr>
                <w:rFonts w:ascii="Arial" w:hAnsi="Arial" w:cs="Arial"/>
                <w:b/>
                <w:u w:val="single"/>
              </w:rPr>
              <w:t xml:space="preserve">DATE OF NEXT MEETING </w:t>
            </w:r>
          </w:p>
          <w:p w14:paraId="5F6C3498" w14:textId="0DE66B7D" w:rsidR="009159F5" w:rsidRDefault="009159F5" w:rsidP="00AA2EDD">
            <w:pPr>
              <w:spacing w:after="0" w:line="240" w:lineRule="auto"/>
              <w:jc w:val="both"/>
              <w:rPr>
                <w:rFonts w:ascii="Arial" w:hAnsi="Arial" w:cs="Arial"/>
                <w:b/>
              </w:rPr>
            </w:pPr>
            <w:r>
              <w:rPr>
                <w:rFonts w:ascii="Arial" w:hAnsi="Arial" w:cs="Arial"/>
              </w:rPr>
              <w:t xml:space="preserve">It was noted that the next meeting would be held on </w:t>
            </w:r>
            <w:r w:rsidRPr="00CE5A96">
              <w:rPr>
                <w:rFonts w:ascii="Arial" w:hAnsi="Arial" w:cs="Arial"/>
                <w:b/>
              </w:rPr>
              <w:t xml:space="preserve">Tuesday </w:t>
            </w:r>
            <w:r>
              <w:rPr>
                <w:rFonts w:ascii="Arial" w:hAnsi="Arial" w:cs="Arial"/>
                <w:b/>
              </w:rPr>
              <w:t xml:space="preserve">19 November at </w:t>
            </w:r>
            <w:r w:rsidR="00EA4701">
              <w:rPr>
                <w:rFonts w:ascii="Arial" w:hAnsi="Arial" w:cs="Arial"/>
                <w:b/>
              </w:rPr>
              <w:t>5</w:t>
            </w:r>
            <w:r>
              <w:rPr>
                <w:rFonts w:ascii="Arial" w:hAnsi="Arial" w:cs="Arial"/>
                <w:b/>
              </w:rPr>
              <w:t xml:space="preserve">pm. </w:t>
            </w:r>
          </w:p>
          <w:p w14:paraId="5DE2E3BA" w14:textId="77777777" w:rsidR="009159F5" w:rsidRDefault="009159F5" w:rsidP="00AA2EDD">
            <w:pPr>
              <w:spacing w:after="0" w:line="240" w:lineRule="auto"/>
              <w:jc w:val="both"/>
              <w:rPr>
                <w:rFonts w:ascii="Arial" w:hAnsi="Arial" w:cs="Arial"/>
                <w:b/>
              </w:rPr>
            </w:pPr>
          </w:p>
          <w:p w14:paraId="37CA7B44" w14:textId="5EA5A3A5" w:rsidR="009159F5" w:rsidRPr="00CE5A96" w:rsidRDefault="009159F5" w:rsidP="00AA2EDD">
            <w:pPr>
              <w:spacing w:after="0" w:line="240" w:lineRule="auto"/>
              <w:jc w:val="both"/>
              <w:rPr>
                <w:rFonts w:ascii="Arial" w:hAnsi="Arial" w:cs="Arial"/>
                <w:b/>
              </w:rPr>
            </w:pPr>
            <w:r>
              <w:rPr>
                <w:rFonts w:ascii="Arial" w:hAnsi="Arial" w:cs="Arial"/>
              </w:rPr>
              <w:t xml:space="preserve">The meeting would take place </w:t>
            </w:r>
            <w:r w:rsidR="00EA4701">
              <w:rPr>
                <w:rFonts w:ascii="Arial" w:hAnsi="Arial" w:cs="Arial"/>
              </w:rPr>
              <w:t>online and joining links would be distributed.</w:t>
            </w:r>
            <w:r>
              <w:rPr>
                <w:rFonts w:ascii="Arial" w:hAnsi="Arial" w:cs="Arial"/>
              </w:rPr>
              <w:t xml:space="preserve">  </w:t>
            </w:r>
          </w:p>
          <w:p w14:paraId="6DE7BA37" w14:textId="77777777" w:rsidR="009159F5" w:rsidRPr="005E6616" w:rsidRDefault="009159F5" w:rsidP="00AA2EDD">
            <w:pPr>
              <w:spacing w:after="0" w:line="240" w:lineRule="auto"/>
              <w:jc w:val="both"/>
              <w:rPr>
                <w:rFonts w:ascii="Arial" w:hAnsi="Arial" w:cs="Arial"/>
              </w:rPr>
            </w:pPr>
          </w:p>
        </w:tc>
        <w:tc>
          <w:tcPr>
            <w:tcW w:w="1418" w:type="dxa"/>
          </w:tcPr>
          <w:p w14:paraId="6DDFBA00" w14:textId="77777777" w:rsidR="009159F5" w:rsidRDefault="009159F5" w:rsidP="00AA2EDD">
            <w:pPr>
              <w:spacing w:after="0" w:line="240" w:lineRule="auto"/>
              <w:jc w:val="both"/>
              <w:rPr>
                <w:rFonts w:ascii="Arial" w:hAnsi="Arial" w:cs="Arial"/>
                <w:b/>
                <w:bCs/>
              </w:rPr>
            </w:pPr>
          </w:p>
        </w:tc>
      </w:tr>
      <w:tr w:rsidR="009159F5" w:rsidRPr="00A22948" w14:paraId="3513FFC8" w14:textId="77777777" w:rsidTr="0097311E">
        <w:tc>
          <w:tcPr>
            <w:tcW w:w="1094" w:type="dxa"/>
          </w:tcPr>
          <w:p w14:paraId="13EB2517" w14:textId="77777777" w:rsidR="009159F5" w:rsidRDefault="009159F5" w:rsidP="00AA2EDD">
            <w:pPr>
              <w:spacing w:after="0" w:line="240" w:lineRule="auto"/>
              <w:jc w:val="both"/>
              <w:rPr>
                <w:rFonts w:ascii="Arial" w:hAnsi="Arial" w:cs="Arial"/>
                <w:b/>
                <w:bCs/>
              </w:rPr>
            </w:pPr>
          </w:p>
        </w:tc>
        <w:tc>
          <w:tcPr>
            <w:tcW w:w="8322" w:type="dxa"/>
            <w:gridSpan w:val="2"/>
          </w:tcPr>
          <w:p w14:paraId="3EFA9243" w14:textId="55128E27" w:rsidR="009159F5" w:rsidRPr="005E6616" w:rsidRDefault="009159F5" w:rsidP="00AA2EDD">
            <w:pPr>
              <w:spacing w:after="0" w:line="240" w:lineRule="auto"/>
              <w:jc w:val="both"/>
              <w:rPr>
                <w:rFonts w:ascii="Arial" w:hAnsi="Arial" w:cs="Arial"/>
              </w:rPr>
            </w:pPr>
            <w:r w:rsidRPr="005E6616">
              <w:rPr>
                <w:rFonts w:ascii="Arial" w:hAnsi="Arial" w:cs="Arial"/>
              </w:rPr>
              <w:t xml:space="preserve">The meeting closed at </w:t>
            </w:r>
            <w:r w:rsidR="00EA4701">
              <w:rPr>
                <w:rFonts w:ascii="Arial" w:hAnsi="Arial" w:cs="Arial"/>
              </w:rPr>
              <w:t>6.</w:t>
            </w:r>
            <w:r w:rsidR="00795A3B">
              <w:rPr>
                <w:rFonts w:ascii="Arial" w:hAnsi="Arial" w:cs="Arial"/>
              </w:rPr>
              <w:t>40pm</w:t>
            </w:r>
          </w:p>
        </w:tc>
        <w:tc>
          <w:tcPr>
            <w:tcW w:w="1418" w:type="dxa"/>
          </w:tcPr>
          <w:p w14:paraId="2DC9E2F1" w14:textId="77777777" w:rsidR="009159F5" w:rsidRDefault="009159F5" w:rsidP="00AA2EDD">
            <w:pPr>
              <w:spacing w:after="0" w:line="240" w:lineRule="auto"/>
              <w:jc w:val="both"/>
              <w:rPr>
                <w:rFonts w:ascii="Arial" w:hAnsi="Arial" w:cs="Arial"/>
                <w:b/>
                <w:bCs/>
              </w:rPr>
            </w:pPr>
          </w:p>
        </w:tc>
      </w:tr>
    </w:tbl>
    <w:p w14:paraId="5B487964" w14:textId="77777777" w:rsidR="00C17965" w:rsidRPr="00EC0372" w:rsidRDefault="00C17965" w:rsidP="00AA2EDD">
      <w:pPr>
        <w:jc w:val="both"/>
        <w:rPr>
          <w:rFonts w:ascii="Arial" w:hAnsi="Arial" w:cs="Arial"/>
        </w:rPr>
      </w:pPr>
    </w:p>
    <w:sectPr w:rsidR="00C17965" w:rsidRPr="00EC0372" w:rsidSect="002077A1">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922E" w14:textId="77777777" w:rsidR="00103DFF" w:rsidRDefault="00103DFF" w:rsidP="00C91078">
      <w:pPr>
        <w:spacing w:after="0" w:line="240" w:lineRule="auto"/>
      </w:pPr>
      <w:r>
        <w:separator/>
      </w:r>
    </w:p>
  </w:endnote>
  <w:endnote w:type="continuationSeparator" w:id="0">
    <w:p w14:paraId="598B958B" w14:textId="77777777" w:rsidR="00103DFF" w:rsidRDefault="00103DFF" w:rsidP="00C9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44D1" w14:textId="77777777" w:rsidR="005E6616" w:rsidRDefault="005E6616">
    <w:pPr>
      <w:pStyle w:val="Footer"/>
      <w:jc w:val="center"/>
    </w:pPr>
  </w:p>
  <w:p w14:paraId="24FACBFD" w14:textId="77777777" w:rsidR="005E6616" w:rsidRDefault="005E6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6750F" w14:textId="77777777" w:rsidR="00103DFF" w:rsidRDefault="00103DFF" w:rsidP="00C91078">
      <w:pPr>
        <w:spacing w:after="0" w:line="240" w:lineRule="auto"/>
      </w:pPr>
      <w:r>
        <w:separator/>
      </w:r>
    </w:p>
  </w:footnote>
  <w:footnote w:type="continuationSeparator" w:id="0">
    <w:p w14:paraId="017855CA" w14:textId="77777777" w:rsidR="00103DFF" w:rsidRDefault="00103DFF" w:rsidP="00C9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E0F"/>
    <w:multiLevelType w:val="hybridMultilevel"/>
    <w:tmpl w:val="FD56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0549"/>
    <w:multiLevelType w:val="hybridMultilevel"/>
    <w:tmpl w:val="1EF4E57A"/>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3723A"/>
    <w:multiLevelType w:val="hybridMultilevel"/>
    <w:tmpl w:val="91E6BA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835A83"/>
    <w:multiLevelType w:val="hybridMultilevel"/>
    <w:tmpl w:val="1948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81185"/>
    <w:multiLevelType w:val="hybridMultilevel"/>
    <w:tmpl w:val="C010C05A"/>
    <w:lvl w:ilvl="0" w:tplc="651C538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9F732C"/>
    <w:multiLevelType w:val="hybridMultilevel"/>
    <w:tmpl w:val="D7F45D5E"/>
    <w:lvl w:ilvl="0" w:tplc="651C538E">
      <w:start w:val="1"/>
      <w:numFmt w:val="lowerRoman"/>
      <w:lvlText w:val="%1."/>
      <w:lvlJc w:val="right"/>
      <w:pPr>
        <w:ind w:left="720" w:hanging="360"/>
      </w:pPr>
      <w:rPr>
        <w:rFont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267DA"/>
    <w:multiLevelType w:val="hybridMultilevel"/>
    <w:tmpl w:val="D298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87391"/>
    <w:multiLevelType w:val="hybridMultilevel"/>
    <w:tmpl w:val="AE7C7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D4088"/>
    <w:multiLevelType w:val="hybridMultilevel"/>
    <w:tmpl w:val="B30AF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B87C9C"/>
    <w:multiLevelType w:val="hybridMultilevel"/>
    <w:tmpl w:val="73E6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B15EB"/>
    <w:multiLevelType w:val="hybridMultilevel"/>
    <w:tmpl w:val="F4D42162"/>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420CFA"/>
    <w:multiLevelType w:val="hybridMultilevel"/>
    <w:tmpl w:val="1EF4E57A"/>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131AA"/>
    <w:multiLevelType w:val="hybridMultilevel"/>
    <w:tmpl w:val="4AE0D588"/>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421318"/>
    <w:multiLevelType w:val="hybridMultilevel"/>
    <w:tmpl w:val="53681C48"/>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1066B5"/>
    <w:multiLevelType w:val="hybridMultilevel"/>
    <w:tmpl w:val="D2F808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D4727E"/>
    <w:multiLevelType w:val="hybridMultilevel"/>
    <w:tmpl w:val="4E5ED4F6"/>
    <w:lvl w:ilvl="0" w:tplc="4692A7D6">
      <w:start w:val="1"/>
      <w:numFmt w:val="lowerRoman"/>
      <w:lvlText w:val="%1."/>
      <w:lvlJc w:val="righ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C8033CC"/>
    <w:multiLevelType w:val="hybridMultilevel"/>
    <w:tmpl w:val="C5D4CB7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0C62467"/>
    <w:multiLevelType w:val="hybridMultilevel"/>
    <w:tmpl w:val="56A4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EC3D96"/>
    <w:multiLevelType w:val="hybridMultilevel"/>
    <w:tmpl w:val="63FC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71544"/>
    <w:multiLevelType w:val="hybridMultilevel"/>
    <w:tmpl w:val="9356E4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9128983">
    <w:abstractNumId w:val="15"/>
  </w:num>
  <w:num w:numId="2" w16cid:durableId="2015758619">
    <w:abstractNumId w:val="0"/>
  </w:num>
  <w:num w:numId="3" w16cid:durableId="1366298220">
    <w:abstractNumId w:val="14"/>
  </w:num>
  <w:num w:numId="4" w16cid:durableId="27528991">
    <w:abstractNumId w:val="18"/>
  </w:num>
  <w:num w:numId="5" w16cid:durableId="675763710">
    <w:abstractNumId w:val="1"/>
  </w:num>
  <w:num w:numId="6" w16cid:durableId="900286605">
    <w:abstractNumId w:val="13"/>
  </w:num>
  <w:num w:numId="7" w16cid:durableId="1121807748">
    <w:abstractNumId w:val="4"/>
  </w:num>
  <w:num w:numId="8" w16cid:durableId="1026977515">
    <w:abstractNumId w:val="10"/>
  </w:num>
  <w:num w:numId="9" w16cid:durableId="1112241924">
    <w:abstractNumId w:val="5"/>
  </w:num>
  <w:num w:numId="10" w16cid:durableId="1411584665">
    <w:abstractNumId w:val="8"/>
  </w:num>
  <w:num w:numId="11" w16cid:durableId="274868223">
    <w:abstractNumId w:val="16"/>
  </w:num>
  <w:num w:numId="12" w16cid:durableId="520243036">
    <w:abstractNumId w:val="3"/>
  </w:num>
  <w:num w:numId="13" w16cid:durableId="605624867">
    <w:abstractNumId w:val="12"/>
  </w:num>
  <w:num w:numId="14" w16cid:durableId="1763183282">
    <w:abstractNumId w:val="11"/>
  </w:num>
  <w:num w:numId="15" w16cid:durableId="1148089271">
    <w:abstractNumId w:val="2"/>
  </w:num>
  <w:num w:numId="16" w16cid:durableId="1381443250">
    <w:abstractNumId w:val="9"/>
  </w:num>
  <w:num w:numId="17" w16cid:durableId="1371153911">
    <w:abstractNumId w:val="7"/>
  </w:num>
  <w:num w:numId="18" w16cid:durableId="417138512">
    <w:abstractNumId w:val="19"/>
  </w:num>
  <w:num w:numId="19" w16cid:durableId="970592697">
    <w:abstractNumId w:val="6"/>
  </w:num>
  <w:num w:numId="20" w16cid:durableId="189373470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D2D"/>
    <w:rsid w:val="0000009F"/>
    <w:rsid w:val="00001BF3"/>
    <w:rsid w:val="00006424"/>
    <w:rsid w:val="00010844"/>
    <w:rsid w:val="00010C93"/>
    <w:rsid w:val="0001101F"/>
    <w:rsid w:val="00011F7A"/>
    <w:rsid w:val="000128BD"/>
    <w:rsid w:val="00014098"/>
    <w:rsid w:val="000166B0"/>
    <w:rsid w:val="00016929"/>
    <w:rsid w:val="00020D7D"/>
    <w:rsid w:val="00022840"/>
    <w:rsid w:val="000235A2"/>
    <w:rsid w:val="0002441A"/>
    <w:rsid w:val="0002456A"/>
    <w:rsid w:val="00025BC6"/>
    <w:rsid w:val="00025DE1"/>
    <w:rsid w:val="00030081"/>
    <w:rsid w:val="0003325F"/>
    <w:rsid w:val="000339DF"/>
    <w:rsid w:val="000344F6"/>
    <w:rsid w:val="000348C9"/>
    <w:rsid w:val="00034D07"/>
    <w:rsid w:val="000377F0"/>
    <w:rsid w:val="00040A74"/>
    <w:rsid w:val="0004372A"/>
    <w:rsid w:val="0004413E"/>
    <w:rsid w:val="000449C5"/>
    <w:rsid w:val="0004690F"/>
    <w:rsid w:val="00046AC3"/>
    <w:rsid w:val="00046F2E"/>
    <w:rsid w:val="00051283"/>
    <w:rsid w:val="00051D22"/>
    <w:rsid w:val="00052117"/>
    <w:rsid w:val="0005421A"/>
    <w:rsid w:val="00057610"/>
    <w:rsid w:val="00057DA0"/>
    <w:rsid w:val="000608B3"/>
    <w:rsid w:val="00060B1B"/>
    <w:rsid w:val="0006105C"/>
    <w:rsid w:val="0006197C"/>
    <w:rsid w:val="000631DB"/>
    <w:rsid w:val="000637C2"/>
    <w:rsid w:val="0006647B"/>
    <w:rsid w:val="000673A2"/>
    <w:rsid w:val="00067E7B"/>
    <w:rsid w:val="00070832"/>
    <w:rsid w:val="00070F97"/>
    <w:rsid w:val="00073660"/>
    <w:rsid w:val="00074457"/>
    <w:rsid w:val="00075BBB"/>
    <w:rsid w:val="00075C12"/>
    <w:rsid w:val="00075EDB"/>
    <w:rsid w:val="000768BE"/>
    <w:rsid w:val="00076F2A"/>
    <w:rsid w:val="00076F80"/>
    <w:rsid w:val="00080FFA"/>
    <w:rsid w:val="000812B9"/>
    <w:rsid w:val="00082893"/>
    <w:rsid w:val="0008314B"/>
    <w:rsid w:val="000845A4"/>
    <w:rsid w:val="00084B5E"/>
    <w:rsid w:val="000860BD"/>
    <w:rsid w:val="000912B9"/>
    <w:rsid w:val="00092645"/>
    <w:rsid w:val="00092F9A"/>
    <w:rsid w:val="00093108"/>
    <w:rsid w:val="00096CF1"/>
    <w:rsid w:val="000976AA"/>
    <w:rsid w:val="000A04B1"/>
    <w:rsid w:val="000A07AE"/>
    <w:rsid w:val="000A3E31"/>
    <w:rsid w:val="000A7198"/>
    <w:rsid w:val="000A7871"/>
    <w:rsid w:val="000B2BE3"/>
    <w:rsid w:val="000B401B"/>
    <w:rsid w:val="000B4379"/>
    <w:rsid w:val="000B5102"/>
    <w:rsid w:val="000B5E73"/>
    <w:rsid w:val="000C089A"/>
    <w:rsid w:val="000C23F8"/>
    <w:rsid w:val="000C30E3"/>
    <w:rsid w:val="000C3D65"/>
    <w:rsid w:val="000C4FC8"/>
    <w:rsid w:val="000C50CE"/>
    <w:rsid w:val="000C6697"/>
    <w:rsid w:val="000C6CDD"/>
    <w:rsid w:val="000C7959"/>
    <w:rsid w:val="000C7EC0"/>
    <w:rsid w:val="000D0388"/>
    <w:rsid w:val="000D1C32"/>
    <w:rsid w:val="000D5060"/>
    <w:rsid w:val="000E0C54"/>
    <w:rsid w:val="000E1EA0"/>
    <w:rsid w:val="000E22BE"/>
    <w:rsid w:val="000E28DE"/>
    <w:rsid w:val="000E6512"/>
    <w:rsid w:val="000F046A"/>
    <w:rsid w:val="000F0514"/>
    <w:rsid w:val="000F1B2F"/>
    <w:rsid w:val="000F2103"/>
    <w:rsid w:val="000F28DA"/>
    <w:rsid w:val="000F311C"/>
    <w:rsid w:val="000F6BD9"/>
    <w:rsid w:val="00100113"/>
    <w:rsid w:val="00100426"/>
    <w:rsid w:val="00100A38"/>
    <w:rsid w:val="00101352"/>
    <w:rsid w:val="00101860"/>
    <w:rsid w:val="0010218D"/>
    <w:rsid w:val="00103DFF"/>
    <w:rsid w:val="00107246"/>
    <w:rsid w:val="00112F2B"/>
    <w:rsid w:val="00115435"/>
    <w:rsid w:val="0011639F"/>
    <w:rsid w:val="00120441"/>
    <w:rsid w:val="001210B7"/>
    <w:rsid w:val="001228EC"/>
    <w:rsid w:val="00123728"/>
    <w:rsid w:val="00125D3C"/>
    <w:rsid w:val="0012686C"/>
    <w:rsid w:val="001278D0"/>
    <w:rsid w:val="00127A35"/>
    <w:rsid w:val="001311A6"/>
    <w:rsid w:val="00133348"/>
    <w:rsid w:val="00134C53"/>
    <w:rsid w:val="00135495"/>
    <w:rsid w:val="001355D5"/>
    <w:rsid w:val="0013584C"/>
    <w:rsid w:val="001359BF"/>
    <w:rsid w:val="00140571"/>
    <w:rsid w:val="00142B87"/>
    <w:rsid w:val="00143BC3"/>
    <w:rsid w:val="00143CA6"/>
    <w:rsid w:val="001471E2"/>
    <w:rsid w:val="00150861"/>
    <w:rsid w:val="00151433"/>
    <w:rsid w:val="00151617"/>
    <w:rsid w:val="00153D90"/>
    <w:rsid w:val="00154F92"/>
    <w:rsid w:val="001559FA"/>
    <w:rsid w:val="00156E53"/>
    <w:rsid w:val="001609C9"/>
    <w:rsid w:val="00162571"/>
    <w:rsid w:val="001630CA"/>
    <w:rsid w:val="00163A3C"/>
    <w:rsid w:val="00163B48"/>
    <w:rsid w:val="00163B49"/>
    <w:rsid w:val="001642D2"/>
    <w:rsid w:val="00164DA9"/>
    <w:rsid w:val="001660B3"/>
    <w:rsid w:val="00171FC8"/>
    <w:rsid w:val="00172F21"/>
    <w:rsid w:val="00173D03"/>
    <w:rsid w:val="001743DA"/>
    <w:rsid w:val="0017670D"/>
    <w:rsid w:val="00177488"/>
    <w:rsid w:val="00180022"/>
    <w:rsid w:val="00181992"/>
    <w:rsid w:val="00181ED9"/>
    <w:rsid w:val="0018272C"/>
    <w:rsid w:val="00182C6B"/>
    <w:rsid w:val="00185E01"/>
    <w:rsid w:val="00190A11"/>
    <w:rsid w:val="00191F77"/>
    <w:rsid w:val="00192282"/>
    <w:rsid w:val="0019383D"/>
    <w:rsid w:val="00194143"/>
    <w:rsid w:val="0019563B"/>
    <w:rsid w:val="001961A3"/>
    <w:rsid w:val="001962A7"/>
    <w:rsid w:val="00196749"/>
    <w:rsid w:val="001A028E"/>
    <w:rsid w:val="001A0CC5"/>
    <w:rsid w:val="001A0DC9"/>
    <w:rsid w:val="001A1875"/>
    <w:rsid w:val="001A3191"/>
    <w:rsid w:val="001A4BEA"/>
    <w:rsid w:val="001A50FC"/>
    <w:rsid w:val="001A76A8"/>
    <w:rsid w:val="001B124F"/>
    <w:rsid w:val="001B3811"/>
    <w:rsid w:val="001B4B98"/>
    <w:rsid w:val="001B67D5"/>
    <w:rsid w:val="001B7230"/>
    <w:rsid w:val="001C5292"/>
    <w:rsid w:val="001C70D4"/>
    <w:rsid w:val="001C7145"/>
    <w:rsid w:val="001C7207"/>
    <w:rsid w:val="001C74DB"/>
    <w:rsid w:val="001C76A5"/>
    <w:rsid w:val="001C7EB7"/>
    <w:rsid w:val="001D4C9D"/>
    <w:rsid w:val="001D675B"/>
    <w:rsid w:val="001D7CED"/>
    <w:rsid w:val="001E160C"/>
    <w:rsid w:val="001E166D"/>
    <w:rsid w:val="001E257F"/>
    <w:rsid w:val="001E2C8F"/>
    <w:rsid w:val="001E3701"/>
    <w:rsid w:val="001F052E"/>
    <w:rsid w:val="001F22F6"/>
    <w:rsid w:val="001F3A27"/>
    <w:rsid w:val="001F3A4C"/>
    <w:rsid w:val="001F50A8"/>
    <w:rsid w:val="001F59A6"/>
    <w:rsid w:val="001F5AD3"/>
    <w:rsid w:val="001F64EE"/>
    <w:rsid w:val="001F695C"/>
    <w:rsid w:val="001F7493"/>
    <w:rsid w:val="002012F4"/>
    <w:rsid w:val="00203725"/>
    <w:rsid w:val="00203E41"/>
    <w:rsid w:val="00204DD3"/>
    <w:rsid w:val="00205510"/>
    <w:rsid w:val="00205637"/>
    <w:rsid w:val="00205B24"/>
    <w:rsid w:val="002077A1"/>
    <w:rsid w:val="002078B9"/>
    <w:rsid w:val="002103D2"/>
    <w:rsid w:val="0021063D"/>
    <w:rsid w:val="00210D30"/>
    <w:rsid w:val="00210EFA"/>
    <w:rsid w:val="002124CF"/>
    <w:rsid w:val="0021473D"/>
    <w:rsid w:val="00215703"/>
    <w:rsid w:val="002162EB"/>
    <w:rsid w:val="00216B51"/>
    <w:rsid w:val="00217517"/>
    <w:rsid w:val="00217969"/>
    <w:rsid w:val="002210A0"/>
    <w:rsid w:val="002219FF"/>
    <w:rsid w:val="00223328"/>
    <w:rsid w:val="00223679"/>
    <w:rsid w:val="00226186"/>
    <w:rsid w:val="00226A54"/>
    <w:rsid w:val="002272A0"/>
    <w:rsid w:val="00227A8D"/>
    <w:rsid w:val="00230360"/>
    <w:rsid w:val="0023327F"/>
    <w:rsid w:val="0023536C"/>
    <w:rsid w:val="00236682"/>
    <w:rsid w:val="0023757A"/>
    <w:rsid w:val="00237DC5"/>
    <w:rsid w:val="002409C1"/>
    <w:rsid w:val="0024129A"/>
    <w:rsid w:val="002414F0"/>
    <w:rsid w:val="0024539B"/>
    <w:rsid w:val="0024610B"/>
    <w:rsid w:val="00246351"/>
    <w:rsid w:val="0024677E"/>
    <w:rsid w:val="0024724C"/>
    <w:rsid w:val="00247317"/>
    <w:rsid w:val="002473FD"/>
    <w:rsid w:val="002513CF"/>
    <w:rsid w:val="00252C11"/>
    <w:rsid w:val="00254078"/>
    <w:rsid w:val="002545FE"/>
    <w:rsid w:val="002557F4"/>
    <w:rsid w:val="002571CF"/>
    <w:rsid w:val="002608DE"/>
    <w:rsid w:val="00261A22"/>
    <w:rsid w:val="00262EEB"/>
    <w:rsid w:val="00266C42"/>
    <w:rsid w:val="00270F52"/>
    <w:rsid w:val="00273A0E"/>
    <w:rsid w:val="00273E74"/>
    <w:rsid w:val="00274186"/>
    <w:rsid w:val="00277202"/>
    <w:rsid w:val="00277A57"/>
    <w:rsid w:val="00280AD5"/>
    <w:rsid w:val="002822B7"/>
    <w:rsid w:val="00282E2B"/>
    <w:rsid w:val="00291643"/>
    <w:rsid w:val="00292987"/>
    <w:rsid w:val="002932D5"/>
    <w:rsid w:val="00293A32"/>
    <w:rsid w:val="00293D12"/>
    <w:rsid w:val="00293D41"/>
    <w:rsid w:val="00294A24"/>
    <w:rsid w:val="00295141"/>
    <w:rsid w:val="002963C7"/>
    <w:rsid w:val="002A0F2E"/>
    <w:rsid w:val="002A17CD"/>
    <w:rsid w:val="002A361B"/>
    <w:rsid w:val="002A3675"/>
    <w:rsid w:val="002A5508"/>
    <w:rsid w:val="002A5908"/>
    <w:rsid w:val="002A6582"/>
    <w:rsid w:val="002A6BA7"/>
    <w:rsid w:val="002B0AB4"/>
    <w:rsid w:val="002B4645"/>
    <w:rsid w:val="002B5F61"/>
    <w:rsid w:val="002B6447"/>
    <w:rsid w:val="002B6AF5"/>
    <w:rsid w:val="002C0027"/>
    <w:rsid w:val="002C2889"/>
    <w:rsid w:val="002C3240"/>
    <w:rsid w:val="002D0802"/>
    <w:rsid w:val="002D0FE7"/>
    <w:rsid w:val="002D2A71"/>
    <w:rsid w:val="002D2DA2"/>
    <w:rsid w:val="002D3ECB"/>
    <w:rsid w:val="002D3F04"/>
    <w:rsid w:val="002D58B2"/>
    <w:rsid w:val="002D5906"/>
    <w:rsid w:val="002D6EAB"/>
    <w:rsid w:val="002E0005"/>
    <w:rsid w:val="002E00AB"/>
    <w:rsid w:val="002E0A12"/>
    <w:rsid w:val="002E0B40"/>
    <w:rsid w:val="002E242C"/>
    <w:rsid w:val="002E24C6"/>
    <w:rsid w:val="002E3F25"/>
    <w:rsid w:val="002E4737"/>
    <w:rsid w:val="002E5106"/>
    <w:rsid w:val="002E5381"/>
    <w:rsid w:val="002E681E"/>
    <w:rsid w:val="002E706B"/>
    <w:rsid w:val="002F030F"/>
    <w:rsid w:val="002F09C8"/>
    <w:rsid w:val="002F2078"/>
    <w:rsid w:val="002F3352"/>
    <w:rsid w:val="002F44C6"/>
    <w:rsid w:val="002F4FB8"/>
    <w:rsid w:val="002F76A5"/>
    <w:rsid w:val="003004EC"/>
    <w:rsid w:val="00300A75"/>
    <w:rsid w:val="00302614"/>
    <w:rsid w:val="00302DF7"/>
    <w:rsid w:val="0030420D"/>
    <w:rsid w:val="00305C7E"/>
    <w:rsid w:val="0030698A"/>
    <w:rsid w:val="00310D8F"/>
    <w:rsid w:val="00311256"/>
    <w:rsid w:val="00311D25"/>
    <w:rsid w:val="003133D6"/>
    <w:rsid w:val="00313DC8"/>
    <w:rsid w:val="0031635A"/>
    <w:rsid w:val="0031668E"/>
    <w:rsid w:val="00317229"/>
    <w:rsid w:val="00317383"/>
    <w:rsid w:val="00320333"/>
    <w:rsid w:val="00320987"/>
    <w:rsid w:val="00321EDC"/>
    <w:rsid w:val="00323932"/>
    <w:rsid w:val="00326A03"/>
    <w:rsid w:val="00330C50"/>
    <w:rsid w:val="00330E1D"/>
    <w:rsid w:val="00331042"/>
    <w:rsid w:val="00331800"/>
    <w:rsid w:val="00333704"/>
    <w:rsid w:val="00333AFF"/>
    <w:rsid w:val="00333B12"/>
    <w:rsid w:val="00333C5C"/>
    <w:rsid w:val="00334E98"/>
    <w:rsid w:val="0033545F"/>
    <w:rsid w:val="00335B5A"/>
    <w:rsid w:val="00335E93"/>
    <w:rsid w:val="003360E0"/>
    <w:rsid w:val="00336154"/>
    <w:rsid w:val="00340334"/>
    <w:rsid w:val="00340B2D"/>
    <w:rsid w:val="0034417F"/>
    <w:rsid w:val="00344A08"/>
    <w:rsid w:val="00344D15"/>
    <w:rsid w:val="0034537C"/>
    <w:rsid w:val="00345D06"/>
    <w:rsid w:val="00352527"/>
    <w:rsid w:val="00352C4A"/>
    <w:rsid w:val="00354854"/>
    <w:rsid w:val="00356560"/>
    <w:rsid w:val="003726C2"/>
    <w:rsid w:val="00373A8C"/>
    <w:rsid w:val="003745AB"/>
    <w:rsid w:val="00374A1A"/>
    <w:rsid w:val="00375182"/>
    <w:rsid w:val="003768A8"/>
    <w:rsid w:val="003768DF"/>
    <w:rsid w:val="00376EA3"/>
    <w:rsid w:val="00377CF2"/>
    <w:rsid w:val="003800ED"/>
    <w:rsid w:val="00380C48"/>
    <w:rsid w:val="0038149A"/>
    <w:rsid w:val="00382126"/>
    <w:rsid w:val="003822D3"/>
    <w:rsid w:val="00383027"/>
    <w:rsid w:val="00383327"/>
    <w:rsid w:val="0038338D"/>
    <w:rsid w:val="00383BF3"/>
    <w:rsid w:val="003864E2"/>
    <w:rsid w:val="00386D78"/>
    <w:rsid w:val="00387AF9"/>
    <w:rsid w:val="00390A35"/>
    <w:rsid w:val="00393342"/>
    <w:rsid w:val="00394386"/>
    <w:rsid w:val="003951DD"/>
    <w:rsid w:val="003971E4"/>
    <w:rsid w:val="003A07EA"/>
    <w:rsid w:val="003A4853"/>
    <w:rsid w:val="003A4E6D"/>
    <w:rsid w:val="003A618C"/>
    <w:rsid w:val="003A64B4"/>
    <w:rsid w:val="003A6C8E"/>
    <w:rsid w:val="003A74B3"/>
    <w:rsid w:val="003A7B23"/>
    <w:rsid w:val="003B12FD"/>
    <w:rsid w:val="003B15D2"/>
    <w:rsid w:val="003B23BC"/>
    <w:rsid w:val="003B3CC1"/>
    <w:rsid w:val="003B446B"/>
    <w:rsid w:val="003B48F0"/>
    <w:rsid w:val="003B5582"/>
    <w:rsid w:val="003B68C8"/>
    <w:rsid w:val="003B6DA6"/>
    <w:rsid w:val="003C230B"/>
    <w:rsid w:val="003C3803"/>
    <w:rsid w:val="003C450E"/>
    <w:rsid w:val="003C4687"/>
    <w:rsid w:val="003C4DAD"/>
    <w:rsid w:val="003C4FAE"/>
    <w:rsid w:val="003C6696"/>
    <w:rsid w:val="003C6F4E"/>
    <w:rsid w:val="003D0CBC"/>
    <w:rsid w:val="003D12D4"/>
    <w:rsid w:val="003D1405"/>
    <w:rsid w:val="003D2090"/>
    <w:rsid w:val="003D326B"/>
    <w:rsid w:val="003D35F3"/>
    <w:rsid w:val="003D57D9"/>
    <w:rsid w:val="003D63BA"/>
    <w:rsid w:val="003D65F3"/>
    <w:rsid w:val="003D7834"/>
    <w:rsid w:val="003D7BFB"/>
    <w:rsid w:val="003E27DA"/>
    <w:rsid w:val="003E2BF9"/>
    <w:rsid w:val="003E3205"/>
    <w:rsid w:val="003E3351"/>
    <w:rsid w:val="003E3BB7"/>
    <w:rsid w:val="003E577E"/>
    <w:rsid w:val="003E6502"/>
    <w:rsid w:val="003F0244"/>
    <w:rsid w:val="003F2510"/>
    <w:rsid w:val="003F41C3"/>
    <w:rsid w:val="003F7E33"/>
    <w:rsid w:val="0040239C"/>
    <w:rsid w:val="004058D0"/>
    <w:rsid w:val="00406C34"/>
    <w:rsid w:val="004071EC"/>
    <w:rsid w:val="00410BAB"/>
    <w:rsid w:val="004117FD"/>
    <w:rsid w:val="00413361"/>
    <w:rsid w:val="00413B2D"/>
    <w:rsid w:val="00413BE8"/>
    <w:rsid w:val="004142F6"/>
    <w:rsid w:val="00414462"/>
    <w:rsid w:val="004145D2"/>
    <w:rsid w:val="00415DA6"/>
    <w:rsid w:val="004176E3"/>
    <w:rsid w:val="0041780B"/>
    <w:rsid w:val="00421E3F"/>
    <w:rsid w:val="004225C7"/>
    <w:rsid w:val="0042278D"/>
    <w:rsid w:val="004237D1"/>
    <w:rsid w:val="004246D4"/>
    <w:rsid w:val="00424B0B"/>
    <w:rsid w:val="00426C86"/>
    <w:rsid w:val="0043026C"/>
    <w:rsid w:val="004314D3"/>
    <w:rsid w:val="00431C79"/>
    <w:rsid w:val="00434507"/>
    <w:rsid w:val="00434A36"/>
    <w:rsid w:val="00435720"/>
    <w:rsid w:val="00435D01"/>
    <w:rsid w:val="004407CF"/>
    <w:rsid w:val="0044229F"/>
    <w:rsid w:val="00444079"/>
    <w:rsid w:val="004464E4"/>
    <w:rsid w:val="004477B6"/>
    <w:rsid w:val="004503EE"/>
    <w:rsid w:val="00451225"/>
    <w:rsid w:val="00451DA3"/>
    <w:rsid w:val="004526B1"/>
    <w:rsid w:val="00452ADA"/>
    <w:rsid w:val="00456488"/>
    <w:rsid w:val="00456A2B"/>
    <w:rsid w:val="00457EFD"/>
    <w:rsid w:val="004608FC"/>
    <w:rsid w:val="00461755"/>
    <w:rsid w:val="00461B92"/>
    <w:rsid w:val="00461C86"/>
    <w:rsid w:val="00462422"/>
    <w:rsid w:val="004625A2"/>
    <w:rsid w:val="00462C94"/>
    <w:rsid w:val="00463AA1"/>
    <w:rsid w:val="004641B9"/>
    <w:rsid w:val="004649C5"/>
    <w:rsid w:val="00466E71"/>
    <w:rsid w:val="00470010"/>
    <w:rsid w:val="004701D9"/>
    <w:rsid w:val="00471D6A"/>
    <w:rsid w:val="0047205C"/>
    <w:rsid w:val="0047276B"/>
    <w:rsid w:val="004727FF"/>
    <w:rsid w:val="00472AD9"/>
    <w:rsid w:val="004732C1"/>
    <w:rsid w:val="00481ED1"/>
    <w:rsid w:val="0048233B"/>
    <w:rsid w:val="004833F5"/>
    <w:rsid w:val="00483BD8"/>
    <w:rsid w:val="004850A7"/>
    <w:rsid w:val="00485173"/>
    <w:rsid w:val="004851B1"/>
    <w:rsid w:val="00485245"/>
    <w:rsid w:val="00485D89"/>
    <w:rsid w:val="004861FB"/>
    <w:rsid w:val="00486D98"/>
    <w:rsid w:val="00487D90"/>
    <w:rsid w:val="00490592"/>
    <w:rsid w:val="00491FA6"/>
    <w:rsid w:val="00495BC9"/>
    <w:rsid w:val="004966BE"/>
    <w:rsid w:val="00497143"/>
    <w:rsid w:val="004A1CE9"/>
    <w:rsid w:val="004A28B9"/>
    <w:rsid w:val="004A3CE7"/>
    <w:rsid w:val="004A3D92"/>
    <w:rsid w:val="004A41F1"/>
    <w:rsid w:val="004A43FF"/>
    <w:rsid w:val="004A661D"/>
    <w:rsid w:val="004B0016"/>
    <w:rsid w:val="004B033A"/>
    <w:rsid w:val="004B17E5"/>
    <w:rsid w:val="004B48F7"/>
    <w:rsid w:val="004B5FF0"/>
    <w:rsid w:val="004B6B82"/>
    <w:rsid w:val="004B6E10"/>
    <w:rsid w:val="004B74E7"/>
    <w:rsid w:val="004B7648"/>
    <w:rsid w:val="004B7BB9"/>
    <w:rsid w:val="004C065D"/>
    <w:rsid w:val="004C1473"/>
    <w:rsid w:val="004C1948"/>
    <w:rsid w:val="004C276D"/>
    <w:rsid w:val="004C2C9F"/>
    <w:rsid w:val="004C2F9B"/>
    <w:rsid w:val="004C4089"/>
    <w:rsid w:val="004C4FB5"/>
    <w:rsid w:val="004C57A2"/>
    <w:rsid w:val="004C6879"/>
    <w:rsid w:val="004C7460"/>
    <w:rsid w:val="004D136D"/>
    <w:rsid w:val="004D1763"/>
    <w:rsid w:val="004D183E"/>
    <w:rsid w:val="004D1B10"/>
    <w:rsid w:val="004D1CF6"/>
    <w:rsid w:val="004D3120"/>
    <w:rsid w:val="004D55EA"/>
    <w:rsid w:val="004D587B"/>
    <w:rsid w:val="004D7323"/>
    <w:rsid w:val="004D7632"/>
    <w:rsid w:val="004E0909"/>
    <w:rsid w:val="004E352B"/>
    <w:rsid w:val="004E3A31"/>
    <w:rsid w:val="004E3A5E"/>
    <w:rsid w:val="004E51B7"/>
    <w:rsid w:val="004E6B5E"/>
    <w:rsid w:val="004E6D6F"/>
    <w:rsid w:val="004E7D3C"/>
    <w:rsid w:val="004F1CC4"/>
    <w:rsid w:val="004F2CD5"/>
    <w:rsid w:val="004F5019"/>
    <w:rsid w:val="004F5CD9"/>
    <w:rsid w:val="004F7FBE"/>
    <w:rsid w:val="005001E2"/>
    <w:rsid w:val="00501033"/>
    <w:rsid w:val="00502515"/>
    <w:rsid w:val="00502BF8"/>
    <w:rsid w:val="00504CC9"/>
    <w:rsid w:val="00507768"/>
    <w:rsid w:val="00511701"/>
    <w:rsid w:val="005117B3"/>
    <w:rsid w:val="00511CC2"/>
    <w:rsid w:val="005134F2"/>
    <w:rsid w:val="00513CCF"/>
    <w:rsid w:val="00523B4C"/>
    <w:rsid w:val="0052468A"/>
    <w:rsid w:val="00524F0F"/>
    <w:rsid w:val="005258A6"/>
    <w:rsid w:val="00526C0C"/>
    <w:rsid w:val="00527354"/>
    <w:rsid w:val="00530420"/>
    <w:rsid w:val="00531401"/>
    <w:rsid w:val="005333C1"/>
    <w:rsid w:val="005346CD"/>
    <w:rsid w:val="005360BB"/>
    <w:rsid w:val="005373CF"/>
    <w:rsid w:val="005376E2"/>
    <w:rsid w:val="00540EC5"/>
    <w:rsid w:val="00541DFC"/>
    <w:rsid w:val="00542D1A"/>
    <w:rsid w:val="0054341F"/>
    <w:rsid w:val="005439E6"/>
    <w:rsid w:val="00543AA8"/>
    <w:rsid w:val="00545CB6"/>
    <w:rsid w:val="00551C47"/>
    <w:rsid w:val="005522C5"/>
    <w:rsid w:val="00555B30"/>
    <w:rsid w:val="005561FA"/>
    <w:rsid w:val="00561690"/>
    <w:rsid w:val="005619E5"/>
    <w:rsid w:val="00561BBC"/>
    <w:rsid w:val="00565399"/>
    <w:rsid w:val="00566605"/>
    <w:rsid w:val="00566C4C"/>
    <w:rsid w:val="0056749D"/>
    <w:rsid w:val="00570E44"/>
    <w:rsid w:val="005731DA"/>
    <w:rsid w:val="00573EB2"/>
    <w:rsid w:val="00574772"/>
    <w:rsid w:val="00575E41"/>
    <w:rsid w:val="005778B8"/>
    <w:rsid w:val="00581E4F"/>
    <w:rsid w:val="00584C65"/>
    <w:rsid w:val="00584DFB"/>
    <w:rsid w:val="00585B12"/>
    <w:rsid w:val="00585C50"/>
    <w:rsid w:val="00590E41"/>
    <w:rsid w:val="0059100C"/>
    <w:rsid w:val="0059205A"/>
    <w:rsid w:val="00594003"/>
    <w:rsid w:val="005962C8"/>
    <w:rsid w:val="005A2B90"/>
    <w:rsid w:val="005A5113"/>
    <w:rsid w:val="005A54D2"/>
    <w:rsid w:val="005A5BBB"/>
    <w:rsid w:val="005A5BD4"/>
    <w:rsid w:val="005A62F9"/>
    <w:rsid w:val="005A74D0"/>
    <w:rsid w:val="005B082F"/>
    <w:rsid w:val="005B101F"/>
    <w:rsid w:val="005B1B13"/>
    <w:rsid w:val="005B1C6F"/>
    <w:rsid w:val="005B4677"/>
    <w:rsid w:val="005B526F"/>
    <w:rsid w:val="005C25E0"/>
    <w:rsid w:val="005C28A0"/>
    <w:rsid w:val="005C3D38"/>
    <w:rsid w:val="005C4529"/>
    <w:rsid w:val="005C5372"/>
    <w:rsid w:val="005C7302"/>
    <w:rsid w:val="005C7D28"/>
    <w:rsid w:val="005D069F"/>
    <w:rsid w:val="005D1420"/>
    <w:rsid w:val="005D23E3"/>
    <w:rsid w:val="005D2687"/>
    <w:rsid w:val="005D323F"/>
    <w:rsid w:val="005D4A3C"/>
    <w:rsid w:val="005D4FE5"/>
    <w:rsid w:val="005E00EC"/>
    <w:rsid w:val="005E0A32"/>
    <w:rsid w:val="005E2BA0"/>
    <w:rsid w:val="005E2E34"/>
    <w:rsid w:val="005E424F"/>
    <w:rsid w:val="005E438D"/>
    <w:rsid w:val="005E43FE"/>
    <w:rsid w:val="005E47A2"/>
    <w:rsid w:val="005E4D28"/>
    <w:rsid w:val="005E504F"/>
    <w:rsid w:val="005E6616"/>
    <w:rsid w:val="005E6E22"/>
    <w:rsid w:val="005E7BEE"/>
    <w:rsid w:val="005E7EBF"/>
    <w:rsid w:val="005F2EB2"/>
    <w:rsid w:val="005F4AB8"/>
    <w:rsid w:val="005F5320"/>
    <w:rsid w:val="005F55BE"/>
    <w:rsid w:val="005F65BA"/>
    <w:rsid w:val="005F7A7B"/>
    <w:rsid w:val="006001F6"/>
    <w:rsid w:val="00600338"/>
    <w:rsid w:val="00600CD2"/>
    <w:rsid w:val="006015B2"/>
    <w:rsid w:val="00602A6F"/>
    <w:rsid w:val="00602C72"/>
    <w:rsid w:val="006051B9"/>
    <w:rsid w:val="006053F6"/>
    <w:rsid w:val="00605403"/>
    <w:rsid w:val="0060594B"/>
    <w:rsid w:val="006100FE"/>
    <w:rsid w:val="006103B0"/>
    <w:rsid w:val="00613DA6"/>
    <w:rsid w:val="00614EC9"/>
    <w:rsid w:val="006165DC"/>
    <w:rsid w:val="00616692"/>
    <w:rsid w:val="00617F80"/>
    <w:rsid w:val="0062091A"/>
    <w:rsid w:val="00622F64"/>
    <w:rsid w:val="0062447A"/>
    <w:rsid w:val="006248E0"/>
    <w:rsid w:val="00625159"/>
    <w:rsid w:val="00625CCF"/>
    <w:rsid w:val="00626AB0"/>
    <w:rsid w:val="00630C00"/>
    <w:rsid w:val="006322E5"/>
    <w:rsid w:val="0063230B"/>
    <w:rsid w:val="0063603E"/>
    <w:rsid w:val="00636A46"/>
    <w:rsid w:val="00641E15"/>
    <w:rsid w:val="00643629"/>
    <w:rsid w:val="00643CC0"/>
    <w:rsid w:val="006445FD"/>
    <w:rsid w:val="0064512F"/>
    <w:rsid w:val="0064567F"/>
    <w:rsid w:val="006460AE"/>
    <w:rsid w:val="00647482"/>
    <w:rsid w:val="00650B8D"/>
    <w:rsid w:val="00650D2D"/>
    <w:rsid w:val="0065308D"/>
    <w:rsid w:val="006559B9"/>
    <w:rsid w:val="00660009"/>
    <w:rsid w:val="0066028E"/>
    <w:rsid w:val="00662770"/>
    <w:rsid w:val="0066301E"/>
    <w:rsid w:val="0066339B"/>
    <w:rsid w:val="00666E00"/>
    <w:rsid w:val="006750B6"/>
    <w:rsid w:val="006762FA"/>
    <w:rsid w:val="00677D5B"/>
    <w:rsid w:val="00680597"/>
    <w:rsid w:val="00681500"/>
    <w:rsid w:val="00681AC4"/>
    <w:rsid w:val="006869FB"/>
    <w:rsid w:val="0068745B"/>
    <w:rsid w:val="006874B4"/>
    <w:rsid w:val="00687EFF"/>
    <w:rsid w:val="006902F4"/>
    <w:rsid w:val="00690A8C"/>
    <w:rsid w:val="006922AA"/>
    <w:rsid w:val="00694D90"/>
    <w:rsid w:val="00695712"/>
    <w:rsid w:val="006958C5"/>
    <w:rsid w:val="00695EA8"/>
    <w:rsid w:val="00696AF6"/>
    <w:rsid w:val="00697044"/>
    <w:rsid w:val="006A08A3"/>
    <w:rsid w:val="006A11C6"/>
    <w:rsid w:val="006A37A2"/>
    <w:rsid w:val="006A3C10"/>
    <w:rsid w:val="006A620E"/>
    <w:rsid w:val="006A64F8"/>
    <w:rsid w:val="006A7315"/>
    <w:rsid w:val="006B117B"/>
    <w:rsid w:val="006B18A9"/>
    <w:rsid w:val="006B2906"/>
    <w:rsid w:val="006B303E"/>
    <w:rsid w:val="006B4568"/>
    <w:rsid w:val="006B4ADE"/>
    <w:rsid w:val="006B52F4"/>
    <w:rsid w:val="006B565C"/>
    <w:rsid w:val="006B5C5E"/>
    <w:rsid w:val="006B62CA"/>
    <w:rsid w:val="006B6E0A"/>
    <w:rsid w:val="006B6EA4"/>
    <w:rsid w:val="006B7FA3"/>
    <w:rsid w:val="006C0B5E"/>
    <w:rsid w:val="006C145E"/>
    <w:rsid w:val="006C2862"/>
    <w:rsid w:val="006C2C9F"/>
    <w:rsid w:val="006C36A1"/>
    <w:rsid w:val="006C385C"/>
    <w:rsid w:val="006C4B81"/>
    <w:rsid w:val="006C56BC"/>
    <w:rsid w:val="006C5F55"/>
    <w:rsid w:val="006C6220"/>
    <w:rsid w:val="006D09C1"/>
    <w:rsid w:val="006D1142"/>
    <w:rsid w:val="006D1B66"/>
    <w:rsid w:val="006D3D75"/>
    <w:rsid w:val="006D5920"/>
    <w:rsid w:val="006D6C48"/>
    <w:rsid w:val="006D79A8"/>
    <w:rsid w:val="006D7D34"/>
    <w:rsid w:val="006E0424"/>
    <w:rsid w:val="006E084F"/>
    <w:rsid w:val="006E09BB"/>
    <w:rsid w:val="006E0B7F"/>
    <w:rsid w:val="006E2953"/>
    <w:rsid w:val="006E299B"/>
    <w:rsid w:val="006E2CAA"/>
    <w:rsid w:val="006E2D33"/>
    <w:rsid w:val="006E2E81"/>
    <w:rsid w:val="006E34E4"/>
    <w:rsid w:val="006E7B42"/>
    <w:rsid w:val="006F1CF6"/>
    <w:rsid w:val="006F1D3E"/>
    <w:rsid w:val="006F2682"/>
    <w:rsid w:val="006F2AEB"/>
    <w:rsid w:val="006F2C76"/>
    <w:rsid w:val="006F2E5B"/>
    <w:rsid w:val="006F3246"/>
    <w:rsid w:val="006F3667"/>
    <w:rsid w:val="006F483C"/>
    <w:rsid w:val="006F7218"/>
    <w:rsid w:val="00701119"/>
    <w:rsid w:val="0070145A"/>
    <w:rsid w:val="00701ECE"/>
    <w:rsid w:val="00702B9D"/>
    <w:rsid w:val="00702BB4"/>
    <w:rsid w:val="00704E31"/>
    <w:rsid w:val="007058E9"/>
    <w:rsid w:val="007079CB"/>
    <w:rsid w:val="007107DF"/>
    <w:rsid w:val="00710C53"/>
    <w:rsid w:val="007125FB"/>
    <w:rsid w:val="00712E0C"/>
    <w:rsid w:val="00713D30"/>
    <w:rsid w:val="00714C54"/>
    <w:rsid w:val="0071549F"/>
    <w:rsid w:val="00716406"/>
    <w:rsid w:val="007207FC"/>
    <w:rsid w:val="00721FAC"/>
    <w:rsid w:val="00723561"/>
    <w:rsid w:val="00723ECF"/>
    <w:rsid w:val="007249F5"/>
    <w:rsid w:val="00724E22"/>
    <w:rsid w:val="00727906"/>
    <w:rsid w:val="00727E66"/>
    <w:rsid w:val="007303FA"/>
    <w:rsid w:val="00730741"/>
    <w:rsid w:val="0073424A"/>
    <w:rsid w:val="007346C0"/>
    <w:rsid w:val="007366D5"/>
    <w:rsid w:val="0074019F"/>
    <w:rsid w:val="00740709"/>
    <w:rsid w:val="0074084A"/>
    <w:rsid w:val="00740A65"/>
    <w:rsid w:val="00740BBB"/>
    <w:rsid w:val="00740FB0"/>
    <w:rsid w:val="007417D6"/>
    <w:rsid w:val="00744605"/>
    <w:rsid w:val="00747A67"/>
    <w:rsid w:val="00751A5A"/>
    <w:rsid w:val="007531E4"/>
    <w:rsid w:val="00754285"/>
    <w:rsid w:val="00754AC1"/>
    <w:rsid w:val="0075604D"/>
    <w:rsid w:val="007566FA"/>
    <w:rsid w:val="007572B7"/>
    <w:rsid w:val="0075790B"/>
    <w:rsid w:val="00757B5D"/>
    <w:rsid w:val="0076083D"/>
    <w:rsid w:val="007609C9"/>
    <w:rsid w:val="00761FA7"/>
    <w:rsid w:val="00764D83"/>
    <w:rsid w:val="00765400"/>
    <w:rsid w:val="00765C95"/>
    <w:rsid w:val="00766693"/>
    <w:rsid w:val="00767042"/>
    <w:rsid w:val="007713DA"/>
    <w:rsid w:val="007723CF"/>
    <w:rsid w:val="00773613"/>
    <w:rsid w:val="007745D0"/>
    <w:rsid w:val="00776106"/>
    <w:rsid w:val="00777C1D"/>
    <w:rsid w:val="007815F0"/>
    <w:rsid w:val="00781D45"/>
    <w:rsid w:val="00784628"/>
    <w:rsid w:val="00784FDB"/>
    <w:rsid w:val="0078668F"/>
    <w:rsid w:val="00787641"/>
    <w:rsid w:val="00790003"/>
    <w:rsid w:val="0079173F"/>
    <w:rsid w:val="00791DAE"/>
    <w:rsid w:val="00792991"/>
    <w:rsid w:val="00792C89"/>
    <w:rsid w:val="00795A3B"/>
    <w:rsid w:val="00796359"/>
    <w:rsid w:val="0079704C"/>
    <w:rsid w:val="007A01FC"/>
    <w:rsid w:val="007A0E61"/>
    <w:rsid w:val="007A3F37"/>
    <w:rsid w:val="007A485C"/>
    <w:rsid w:val="007A4D36"/>
    <w:rsid w:val="007A660C"/>
    <w:rsid w:val="007A693E"/>
    <w:rsid w:val="007A7BB4"/>
    <w:rsid w:val="007A7F72"/>
    <w:rsid w:val="007B0B49"/>
    <w:rsid w:val="007B0DC6"/>
    <w:rsid w:val="007B2842"/>
    <w:rsid w:val="007B2C36"/>
    <w:rsid w:val="007B44E3"/>
    <w:rsid w:val="007B4F04"/>
    <w:rsid w:val="007B533A"/>
    <w:rsid w:val="007B5974"/>
    <w:rsid w:val="007B66F3"/>
    <w:rsid w:val="007B7618"/>
    <w:rsid w:val="007C128C"/>
    <w:rsid w:val="007C1F34"/>
    <w:rsid w:val="007C2000"/>
    <w:rsid w:val="007C4B1C"/>
    <w:rsid w:val="007C4D75"/>
    <w:rsid w:val="007C4DA3"/>
    <w:rsid w:val="007C51FA"/>
    <w:rsid w:val="007C60E3"/>
    <w:rsid w:val="007C6310"/>
    <w:rsid w:val="007C7C66"/>
    <w:rsid w:val="007D0399"/>
    <w:rsid w:val="007D0858"/>
    <w:rsid w:val="007D1D82"/>
    <w:rsid w:val="007D20E7"/>
    <w:rsid w:val="007D260A"/>
    <w:rsid w:val="007D276D"/>
    <w:rsid w:val="007D4457"/>
    <w:rsid w:val="007D469A"/>
    <w:rsid w:val="007D5603"/>
    <w:rsid w:val="007D6570"/>
    <w:rsid w:val="007E03C2"/>
    <w:rsid w:val="007E0717"/>
    <w:rsid w:val="007E1DC4"/>
    <w:rsid w:val="007E292D"/>
    <w:rsid w:val="007E5279"/>
    <w:rsid w:val="007E5E81"/>
    <w:rsid w:val="007E5EE2"/>
    <w:rsid w:val="007E6925"/>
    <w:rsid w:val="007F05CA"/>
    <w:rsid w:val="007F09D5"/>
    <w:rsid w:val="007F0B33"/>
    <w:rsid w:val="007F2492"/>
    <w:rsid w:val="007F2910"/>
    <w:rsid w:val="007F2E93"/>
    <w:rsid w:val="007F2F89"/>
    <w:rsid w:val="007F3462"/>
    <w:rsid w:val="007F3542"/>
    <w:rsid w:val="007F3849"/>
    <w:rsid w:val="007F49A6"/>
    <w:rsid w:val="007F4F11"/>
    <w:rsid w:val="007F7B9F"/>
    <w:rsid w:val="00800411"/>
    <w:rsid w:val="00800730"/>
    <w:rsid w:val="0080172B"/>
    <w:rsid w:val="008038F6"/>
    <w:rsid w:val="00803F23"/>
    <w:rsid w:val="008055CF"/>
    <w:rsid w:val="008074AB"/>
    <w:rsid w:val="00811956"/>
    <w:rsid w:val="00811F35"/>
    <w:rsid w:val="008138E7"/>
    <w:rsid w:val="00813FA2"/>
    <w:rsid w:val="00814AF2"/>
    <w:rsid w:val="008166E2"/>
    <w:rsid w:val="008172D9"/>
    <w:rsid w:val="00817B1D"/>
    <w:rsid w:val="00817DB3"/>
    <w:rsid w:val="00821975"/>
    <w:rsid w:val="00822564"/>
    <w:rsid w:val="008250B9"/>
    <w:rsid w:val="00825B18"/>
    <w:rsid w:val="00826F87"/>
    <w:rsid w:val="00827A72"/>
    <w:rsid w:val="00827B0D"/>
    <w:rsid w:val="008307C3"/>
    <w:rsid w:val="00830D0F"/>
    <w:rsid w:val="00831D58"/>
    <w:rsid w:val="008329DC"/>
    <w:rsid w:val="00832E28"/>
    <w:rsid w:val="00833736"/>
    <w:rsid w:val="00835585"/>
    <w:rsid w:val="00835F20"/>
    <w:rsid w:val="00836F5C"/>
    <w:rsid w:val="00840280"/>
    <w:rsid w:val="008428B5"/>
    <w:rsid w:val="008449F3"/>
    <w:rsid w:val="00844FA4"/>
    <w:rsid w:val="008450A4"/>
    <w:rsid w:val="008450E1"/>
    <w:rsid w:val="008453C5"/>
    <w:rsid w:val="00846DA1"/>
    <w:rsid w:val="0084709A"/>
    <w:rsid w:val="00847992"/>
    <w:rsid w:val="00850C95"/>
    <w:rsid w:val="008513CD"/>
    <w:rsid w:val="00851561"/>
    <w:rsid w:val="00851785"/>
    <w:rsid w:val="00853897"/>
    <w:rsid w:val="00853C24"/>
    <w:rsid w:val="00854046"/>
    <w:rsid w:val="008540AC"/>
    <w:rsid w:val="008546D9"/>
    <w:rsid w:val="00855258"/>
    <w:rsid w:val="008553A6"/>
    <w:rsid w:val="00855EEE"/>
    <w:rsid w:val="00856705"/>
    <w:rsid w:val="008573D4"/>
    <w:rsid w:val="00857B59"/>
    <w:rsid w:val="00860335"/>
    <w:rsid w:val="00860A0A"/>
    <w:rsid w:val="00861C1D"/>
    <w:rsid w:val="008632E0"/>
    <w:rsid w:val="0086464E"/>
    <w:rsid w:val="00865FE9"/>
    <w:rsid w:val="008663C3"/>
    <w:rsid w:val="00867285"/>
    <w:rsid w:val="00875710"/>
    <w:rsid w:val="00877EF5"/>
    <w:rsid w:val="00880200"/>
    <w:rsid w:val="008808EC"/>
    <w:rsid w:val="00882384"/>
    <w:rsid w:val="008861AF"/>
    <w:rsid w:val="00887559"/>
    <w:rsid w:val="008902DA"/>
    <w:rsid w:val="00894C4A"/>
    <w:rsid w:val="00896FDF"/>
    <w:rsid w:val="00897A23"/>
    <w:rsid w:val="00897E0F"/>
    <w:rsid w:val="008A060A"/>
    <w:rsid w:val="008A19A3"/>
    <w:rsid w:val="008A19CE"/>
    <w:rsid w:val="008A441C"/>
    <w:rsid w:val="008A4593"/>
    <w:rsid w:val="008A45CE"/>
    <w:rsid w:val="008A545A"/>
    <w:rsid w:val="008A5493"/>
    <w:rsid w:val="008A5817"/>
    <w:rsid w:val="008A6395"/>
    <w:rsid w:val="008B13C6"/>
    <w:rsid w:val="008B1419"/>
    <w:rsid w:val="008B30F2"/>
    <w:rsid w:val="008B33DC"/>
    <w:rsid w:val="008B7BF2"/>
    <w:rsid w:val="008C0E8A"/>
    <w:rsid w:val="008D0B88"/>
    <w:rsid w:val="008D186D"/>
    <w:rsid w:val="008D4CA2"/>
    <w:rsid w:val="008D5152"/>
    <w:rsid w:val="008D59E0"/>
    <w:rsid w:val="008D637B"/>
    <w:rsid w:val="008E0031"/>
    <w:rsid w:val="008E032E"/>
    <w:rsid w:val="008E097B"/>
    <w:rsid w:val="008E0B02"/>
    <w:rsid w:val="008E26D8"/>
    <w:rsid w:val="008E4E6B"/>
    <w:rsid w:val="008E4EAA"/>
    <w:rsid w:val="008F3675"/>
    <w:rsid w:val="008F39C0"/>
    <w:rsid w:val="008F41AE"/>
    <w:rsid w:val="008F4CB4"/>
    <w:rsid w:val="008F61DC"/>
    <w:rsid w:val="008F6A05"/>
    <w:rsid w:val="008F751D"/>
    <w:rsid w:val="008F78DE"/>
    <w:rsid w:val="009000F9"/>
    <w:rsid w:val="00901556"/>
    <w:rsid w:val="00902920"/>
    <w:rsid w:val="009029BB"/>
    <w:rsid w:val="00902EDA"/>
    <w:rsid w:val="00903950"/>
    <w:rsid w:val="00903A28"/>
    <w:rsid w:val="00903B23"/>
    <w:rsid w:val="0090418A"/>
    <w:rsid w:val="009043A0"/>
    <w:rsid w:val="00905379"/>
    <w:rsid w:val="00905F40"/>
    <w:rsid w:val="0090669D"/>
    <w:rsid w:val="00906846"/>
    <w:rsid w:val="00907D4B"/>
    <w:rsid w:val="00910A3B"/>
    <w:rsid w:val="00910DBA"/>
    <w:rsid w:val="00911413"/>
    <w:rsid w:val="00912CA1"/>
    <w:rsid w:val="009134AE"/>
    <w:rsid w:val="00913AAE"/>
    <w:rsid w:val="009144F2"/>
    <w:rsid w:val="009150A7"/>
    <w:rsid w:val="009153C4"/>
    <w:rsid w:val="00915940"/>
    <w:rsid w:val="009159F5"/>
    <w:rsid w:val="00915F11"/>
    <w:rsid w:val="0091670F"/>
    <w:rsid w:val="00923A7F"/>
    <w:rsid w:val="00925125"/>
    <w:rsid w:val="00925A82"/>
    <w:rsid w:val="00927164"/>
    <w:rsid w:val="00927C9F"/>
    <w:rsid w:val="00930EDF"/>
    <w:rsid w:val="00930F11"/>
    <w:rsid w:val="00931B2E"/>
    <w:rsid w:val="009332DC"/>
    <w:rsid w:val="00933967"/>
    <w:rsid w:val="00935C97"/>
    <w:rsid w:val="00936ED7"/>
    <w:rsid w:val="00936F6F"/>
    <w:rsid w:val="0093748E"/>
    <w:rsid w:val="0094173F"/>
    <w:rsid w:val="00942376"/>
    <w:rsid w:val="009445FA"/>
    <w:rsid w:val="009448B4"/>
    <w:rsid w:val="00946639"/>
    <w:rsid w:val="0094734F"/>
    <w:rsid w:val="00947A5F"/>
    <w:rsid w:val="00950DA9"/>
    <w:rsid w:val="00951220"/>
    <w:rsid w:val="00952678"/>
    <w:rsid w:val="009528DF"/>
    <w:rsid w:val="009539BF"/>
    <w:rsid w:val="00953B0B"/>
    <w:rsid w:val="00957E61"/>
    <w:rsid w:val="0096018E"/>
    <w:rsid w:val="00960910"/>
    <w:rsid w:val="0096091B"/>
    <w:rsid w:val="00960FA4"/>
    <w:rsid w:val="009610CE"/>
    <w:rsid w:val="00961E66"/>
    <w:rsid w:val="0096267B"/>
    <w:rsid w:val="00966612"/>
    <w:rsid w:val="00967FA7"/>
    <w:rsid w:val="00970373"/>
    <w:rsid w:val="00971918"/>
    <w:rsid w:val="0097311E"/>
    <w:rsid w:val="009735DD"/>
    <w:rsid w:val="00973860"/>
    <w:rsid w:val="0097507D"/>
    <w:rsid w:val="00975156"/>
    <w:rsid w:val="009756A3"/>
    <w:rsid w:val="00975BAA"/>
    <w:rsid w:val="00977732"/>
    <w:rsid w:val="009777A3"/>
    <w:rsid w:val="00980A5A"/>
    <w:rsid w:val="00983ABD"/>
    <w:rsid w:val="0098491F"/>
    <w:rsid w:val="00985661"/>
    <w:rsid w:val="00985AB5"/>
    <w:rsid w:val="00986E50"/>
    <w:rsid w:val="0098772A"/>
    <w:rsid w:val="009908C5"/>
    <w:rsid w:val="009910CF"/>
    <w:rsid w:val="0099112F"/>
    <w:rsid w:val="00991259"/>
    <w:rsid w:val="0099172D"/>
    <w:rsid w:val="00995BF6"/>
    <w:rsid w:val="00996255"/>
    <w:rsid w:val="00996DB1"/>
    <w:rsid w:val="00996DC6"/>
    <w:rsid w:val="009A04B4"/>
    <w:rsid w:val="009A098F"/>
    <w:rsid w:val="009A2601"/>
    <w:rsid w:val="009A3917"/>
    <w:rsid w:val="009A5CBD"/>
    <w:rsid w:val="009A71D1"/>
    <w:rsid w:val="009B3E5B"/>
    <w:rsid w:val="009B465F"/>
    <w:rsid w:val="009B5803"/>
    <w:rsid w:val="009B697A"/>
    <w:rsid w:val="009C177B"/>
    <w:rsid w:val="009C18AD"/>
    <w:rsid w:val="009C1FB3"/>
    <w:rsid w:val="009C27C9"/>
    <w:rsid w:val="009C2A3E"/>
    <w:rsid w:val="009C2F57"/>
    <w:rsid w:val="009C6D4D"/>
    <w:rsid w:val="009C75DB"/>
    <w:rsid w:val="009C7F45"/>
    <w:rsid w:val="009D05BC"/>
    <w:rsid w:val="009D09FB"/>
    <w:rsid w:val="009D10F6"/>
    <w:rsid w:val="009D14C4"/>
    <w:rsid w:val="009D2F41"/>
    <w:rsid w:val="009D3F39"/>
    <w:rsid w:val="009D3F4B"/>
    <w:rsid w:val="009D62A2"/>
    <w:rsid w:val="009E0D81"/>
    <w:rsid w:val="009E2007"/>
    <w:rsid w:val="009E265E"/>
    <w:rsid w:val="009E2D48"/>
    <w:rsid w:val="009E5B42"/>
    <w:rsid w:val="009E6920"/>
    <w:rsid w:val="009E75A2"/>
    <w:rsid w:val="009F0AF8"/>
    <w:rsid w:val="009F410C"/>
    <w:rsid w:val="009F46DD"/>
    <w:rsid w:val="009F5AD6"/>
    <w:rsid w:val="009F5E1A"/>
    <w:rsid w:val="009F6BDA"/>
    <w:rsid w:val="009F7D8A"/>
    <w:rsid w:val="00A00300"/>
    <w:rsid w:val="00A01917"/>
    <w:rsid w:val="00A01FDD"/>
    <w:rsid w:val="00A022A2"/>
    <w:rsid w:val="00A027F0"/>
    <w:rsid w:val="00A03BAE"/>
    <w:rsid w:val="00A051FF"/>
    <w:rsid w:val="00A05349"/>
    <w:rsid w:val="00A06249"/>
    <w:rsid w:val="00A06702"/>
    <w:rsid w:val="00A068A2"/>
    <w:rsid w:val="00A13041"/>
    <w:rsid w:val="00A21AB7"/>
    <w:rsid w:val="00A22308"/>
    <w:rsid w:val="00A2290E"/>
    <w:rsid w:val="00A22948"/>
    <w:rsid w:val="00A2585E"/>
    <w:rsid w:val="00A25945"/>
    <w:rsid w:val="00A25CD9"/>
    <w:rsid w:val="00A260DB"/>
    <w:rsid w:val="00A269F2"/>
    <w:rsid w:val="00A26C7C"/>
    <w:rsid w:val="00A270F0"/>
    <w:rsid w:val="00A304C6"/>
    <w:rsid w:val="00A34482"/>
    <w:rsid w:val="00A346A2"/>
    <w:rsid w:val="00A34C86"/>
    <w:rsid w:val="00A354FD"/>
    <w:rsid w:val="00A3665D"/>
    <w:rsid w:val="00A36A0C"/>
    <w:rsid w:val="00A36A7B"/>
    <w:rsid w:val="00A375A3"/>
    <w:rsid w:val="00A3764F"/>
    <w:rsid w:val="00A378B1"/>
    <w:rsid w:val="00A41A27"/>
    <w:rsid w:val="00A42A0E"/>
    <w:rsid w:val="00A43129"/>
    <w:rsid w:val="00A43F05"/>
    <w:rsid w:val="00A44342"/>
    <w:rsid w:val="00A446CE"/>
    <w:rsid w:val="00A45774"/>
    <w:rsid w:val="00A46EE9"/>
    <w:rsid w:val="00A47752"/>
    <w:rsid w:val="00A47771"/>
    <w:rsid w:val="00A47E4C"/>
    <w:rsid w:val="00A50D0D"/>
    <w:rsid w:val="00A529F2"/>
    <w:rsid w:val="00A52ACE"/>
    <w:rsid w:val="00A53BE0"/>
    <w:rsid w:val="00A54B01"/>
    <w:rsid w:val="00A56710"/>
    <w:rsid w:val="00A57575"/>
    <w:rsid w:val="00A579CF"/>
    <w:rsid w:val="00A624E2"/>
    <w:rsid w:val="00A6466E"/>
    <w:rsid w:val="00A64841"/>
    <w:rsid w:val="00A64EA7"/>
    <w:rsid w:val="00A663E3"/>
    <w:rsid w:val="00A66C6F"/>
    <w:rsid w:val="00A674EB"/>
    <w:rsid w:val="00A7050C"/>
    <w:rsid w:val="00A70A39"/>
    <w:rsid w:val="00A72CAD"/>
    <w:rsid w:val="00A73782"/>
    <w:rsid w:val="00A74285"/>
    <w:rsid w:val="00A74530"/>
    <w:rsid w:val="00A76BF3"/>
    <w:rsid w:val="00A77E2A"/>
    <w:rsid w:val="00A801CF"/>
    <w:rsid w:val="00A8038D"/>
    <w:rsid w:val="00A82B24"/>
    <w:rsid w:val="00A851D5"/>
    <w:rsid w:val="00A86EBF"/>
    <w:rsid w:val="00A873FE"/>
    <w:rsid w:val="00A87735"/>
    <w:rsid w:val="00A90929"/>
    <w:rsid w:val="00A92390"/>
    <w:rsid w:val="00A92D6F"/>
    <w:rsid w:val="00A93016"/>
    <w:rsid w:val="00A931C6"/>
    <w:rsid w:val="00A94343"/>
    <w:rsid w:val="00A94C7D"/>
    <w:rsid w:val="00A966BF"/>
    <w:rsid w:val="00A96F35"/>
    <w:rsid w:val="00A9715A"/>
    <w:rsid w:val="00A97480"/>
    <w:rsid w:val="00AA05E0"/>
    <w:rsid w:val="00AA1405"/>
    <w:rsid w:val="00AA2A2D"/>
    <w:rsid w:val="00AA2EDD"/>
    <w:rsid w:val="00AA451F"/>
    <w:rsid w:val="00AA5F03"/>
    <w:rsid w:val="00AB0062"/>
    <w:rsid w:val="00AB163E"/>
    <w:rsid w:val="00AB2016"/>
    <w:rsid w:val="00AB2874"/>
    <w:rsid w:val="00AB619A"/>
    <w:rsid w:val="00AB67D1"/>
    <w:rsid w:val="00AB7C15"/>
    <w:rsid w:val="00AC020F"/>
    <w:rsid w:val="00AC0800"/>
    <w:rsid w:val="00AC097F"/>
    <w:rsid w:val="00AC1458"/>
    <w:rsid w:val="00AC1BA0"/>
    <w:rsid w:val="00AC2F8E"/>
    <w:rsid w:val="00AC3D3B"/>
    <w:rsid w:val="00AC4041"/>
    <w:rsid w:val="00AC42C9"/>
    <w:rsid w:val="00AC7021"/>
    <w:rsid w:val="00AC7598"/>
    <w:rsid w:val="00AD18AD"/>
    <w:rsid w:val="00AD3B8A"/>
    <w:rsid w:val="00AD48FF"/>
    <w:rsid w:val="00AD5ABC"/>
    <w:rsid w:val="00AD5AD2"/>
    <w:rsid w:val="00AD7990"/>
    <w:rsid w:val="00AE0E63"/>
    <w:rsid w:val="00AE2A61"/>
    <w:rsid w:val="00AE3002"/>
    <w:rsid w:val="00AE313A"/>
    <w:rsid w:val="00AE39F8"/>
    <w:rsid w:val="00AE4EE5"/>
    <w:rsid w:val="00AE5FFB"/>
    <w:rsid w:val="00AF148B"/>
    <w:rsid w:val="00AF2812"/>
    <w:rsid w:val="00AF647E"/>
    <w:rsid w:val="00AF769C"/>
    <w:rsid w:val="00B00438"/>
    <w:rsid w:val="00B01ED5"/>
    <w:rsid w:val="00B02BEE"/>
    <w:rsid w:val="00B04406"/>
    <w:rsid w:val="00B0507C"/>
    <w:rsid w:val="00B05CA1"/>
    <w:rsid w:val="00B05DDC"/>
    <w:rsid w:val="00B07017"/>
    <w:rsid w:val="00B1005A"/>
    <w:rsid w:val="00B113A0"/>
    <w:rsid w:val="00B13280"/>
    <w:rsid w:val="00B141FF"/>
    <w:rsid w:val="00B164B0"/>
    <w:rsid w:val="00B20157"/>
    <w:rsid w:val="00B21042"/>
    <w:rsid w:val="00B21D8E"/>
    <w:rsid w:val="00B22003"/>
    <w:rsid w:val="00B22FBF"/>
    <w:rsid w:val="00B234BD"/>
    <w:rsid w:val="00B25EAD"/>
    <w:rsid w:val="00B26976"/>
    <w:rsid w:val="00B27F1A"/>
    <w:rsid w:val="00B31521"/>
    <w:rsid w:val="00B340C7"/>
    <w:rsid w:val="00B351BA"/>
    <w:rsid w:val="00B40743"/>
    <w:rsid w:val="00B40DE1"/>
    <w:rsid w:val="00B41B39"/>
    <w:rsid w:val="00B44725"/>
    <w:rsid w:val="00B464EB"/>
    <w:rsid w:val="00B46A44"/>
    <w:rsid w:val="00B5076B"/>
    <w:rsid w:val="00B52487"/>
    <w:rsid w:val="00B52BC5"/>
    <w:rsid w:val="00B562C2"/>
    <w:rsid w:val="00B569D7"/>
    <w:rsid w:val="00B60B35"/>
    <w:rsid w:val="00B62290"/>
    <w:rsid w:val="00B65285"/>
    <w:rsid w:val="00B71028"/>
    <w:rsid w:val="00B71C18"/>
    <w:rsid w:val="00B73427"/>
    <w:rsid w:val="00B740B3"/>
    <w:rsid w:val="00B76500"/>
    <w:rsid w:val="00B767C4"/>
    <w:rsid w:val="00B76CE0"/>
    <w:rsid w:val="00B76CF4"/>
    <w:rsid w:val="00B76D6E"/>
    <w:rsid w:val="00B77001"/>
    <w:rsid w:val="00B80457"/>
    <w:rsid w:val="00B81987"/>
    <w:rsid w:val="00B81FC7"/>
    <w:rsid w:val="00B8429D"/>
    <w:rsid w:val="00B845CD"/>
    <w:rsid w:val="00B84C9F"/>
    <w:rsid w:val="00B84E43"/>
    <w:rsid w:val="00B84FFB"/>
    <w:rsid w:val="00B85E34"/>
    <w:rsid w:val="00B86026"/>
    <w:rsid w:val="00B863C6"/>
    <w:rsid w:val="00B86EBA"/>
    <w:rsid w:val="00B86EEC"/>
    <w:rsid w:val="00B874F8"/>
    <w:rsid w:val="00B8792F"/>
    <w:rsid w:val="00B87D13"/>
    <w:rsid w:val="00B91338"/>
    <w:rsid w:val="00B91FFA"/>
    <w:rsid w:val="00B93460"/>
    <w:rsid w:val="00B95049"/>
    <w:rsid w:val="00BA1073"/>
    <w:rsid w:val="00BA191D"/>
    <w:rsid w:val="00BA23E0"/>
    <w:rsid w:val="00BA2759"/>
    <w:rsid w:val="00BA2B20"/>
    <w:rsid w:val="00BA3E0A"/>
    <w:rsid w:val="00BA5345"/>
    <w:rsid w:val="00BA5519"/>
    <w:rsid w:val="00BA5742"/>
    <w:rsid w:val="00BA5AB7"/>
    <w:rsid w:val="00BA68CF"/>
    <w:rsid w:val="00BA715D"/>
    <w:rsid w:val="00BB032D"/>
    <w:rsid w:val="00BB0626"/>
    <w:rsid w:val="00BB2A7E"/>
    <w:rsid w:val="00BB35F7"/>
    <w:rsid w:val="00BB3727"/>
    <w:rsid w:val="00BB4999"/>
    <w:rsid w:val="00BB56BB"/>
    <w:rsid w:val="00BB5E4F"/>
    <w:rsid w:val="00BB600D"/>
    <w:rsid w:val="00BB7629"/>
    <w:rsid w:val="00BC040F"/>
    <w:rsid w:val="00BC08F1"/>
    <w:rsid w:val="00BC13E9"/>
    <w:rsid w:val="00BC15B2"/>
    <w:rsid w:val="00BC1DB9"/>
    <w:rsid w:val="00BC334B"/>
    <w:rsid w:val="00BC3752"/>
    <w:rsid w:val="00BC4276"/>
    <w:rsid w:val="00BC48DE"/>
    <w:rsid w:val="00BC52FA"/>
    <w:rsid w:val="00BC68D5"/>
    <w:rsid w:val="00BC6BA8"/>
    <w:rsid w:val="00BC6F2C"/>
    <w:rsid w:val="00BD118B"/>
    <w:rsid w:val="00BD128F"/>
    <w:rsid w:val="00BD1989"/>
    <w:rsid w:val="00BD3D04"/>
    <w:rsid w:val="00BD5152"/>
    <w:rsid w:val="00BD5854"/>
    <w:rsid w:val="00BE0ADE"/>
    <w:rsid w:val="00BE12B8"/>
    <w:rsid w:val="00BE193A"/>
    <w:rsid w:val="00BE232D"/>
    <w:rsid w:val="00BE3921"/>
    <w:rsid w:val="00BE4526"/>
    <w:rsid w:val="00BE6186"/>
    <w:rsid w:val="00BE630E"/>
    <w:rsid w:val="00BE64E1"/>
    <w:rsid w:val="00BF0F92"/>
    <w:rsid w:val="00BF1207"/>
    <w:rsid w:val="00BF1690"/>
    <w:rsid w:val="00BF2A45"/>
    <w:rsid w:val="00BF750F"/>
    <w:rsid w:val="00BF7CE0"/>
    <w:rsid w:val="00C005E4"/>
    <w:rsid w:val="00C01F2D"/>
    <w:rsid w:val="00C01F8E"/>
    <w:rsid w:val="00C02407"/>
    <w:rsid w:val="00C02F43"/>
    <w:rsid w:val="00C04F6F"/>
    <w:rsid w:val="00C054DC"/>
    <w:rsid w:val="00C05C1E"/>
    <w:rsid w:val="00C06AC4"/>
    <w:rsid w:val="00C10AA7"/>
    <w:rsid w:val="00C113B8"/>
    <w:rsid w:val="00C11A54"/>
    <w:rsid w:val="00C12FFF"/>
    <w:rsid w:val="00C13988"/>
    <w:rsid w:val="00C13B6B"/>
    <w:rsid w:val="00C14713"/>
    <w:rsid w:val="00C14940"/>
    <w:rsid w:val="00C1527F"/>
    <w:rsid w:val="00C155BA"/>
    <w:rsid w:val="00C15BB6"/>
    <w:rsid w:val="00C17965"/>
    <w:rsid w:val="00C20DF2"/>
    <w:rsid w:val="00C21AB8"/>
    <w:rsid w:val="00C21E82"/>
    <w:rsid w:val="00C2252B"/>
    <w:rsid w:val="00C22D64"/>
    <w:rsid w:val="00C235FC"/>
    <w:rsid w:val="00C24845"/>
    <w:rsid w:val="00C25C9B"/>
    <w:rsid w:val="00C2624C"/>
    <w:rsid w:val="00C26637"/>
    <w:rsid w:val="00C32B7E"/>
    <w:rsid w:val="00C32DD4"/>
    <w:rsid w:val="00C331D7"/>
    <w:rsid w:val="00C33F27"/>
    <w:rsid w:val="00C35B03"/>
    <w:rsid w:val="00C36E52"/>
    <w:rsid w:val="00C41C7D"/>
    <w:rsid w:val="00C422A1"/>
    <w:rsid w:val="00C4233F"/>
    <w:rsid w:val="00C43B12"/>
    <w:rsid w:val="00C46470"/>
    <w:rsid w:val="00C47F99"/>
    <w:rsid w:val="00C519EE"/>
    <w:rsid w:val="00C52DBA"/>
    <w:rsid w:val="00C534D9"/>
    <w:rsid w:val="00C5459D"/>
    <w:rsid w:val="00C55495"/>
    <w:rsid w:val="00C57F76"/>
    <w:rsid w:val="00C605A1"/>
    <w:rsid w:val="00C607EB"/>
    <w:rsid w:val="00C60B92"/>
    <w:rsid w:val="00C624DB"/>
    <w:rsid w:val="00C628A4"/>
    <w:rsid w:val="00C62C3B"/>
    <w:rsid w:val="00C6467B"/>
    <w:rsid w:val="00C659B0"/>
    <w:rsid w:val="00C661D9"/>
    <w:rsid w:val="00C674F3"/>
    <w:rsid w:val="00C70E27"/>
    <w:rsid w:val="00C71EF9"/>
    <w:rsid w:val="00C729D4"/>
    <w:rsid w:val="00C753D6"/>
    <w:rsid w:val="00C7588A"/>
    <w:rsid w:val="00C769D6"/>
    <w:rsid w:val="00C77733"/>
    <w:rsid w:val="00C77C7B"/>
    <w:rsid w:val="00C803DB"/>
    <w:rsid w:val="00C8048C"/>
    <w:rsid w:val="00C81B96"/>
    <w:rsid w:val="00C829A9"/>
    <w:rsid w:val="00C82E36"/>
    <w:rsid w:val="00C835E7"/>
    <w:rsid w:val="00C84725"/>
    <w:rsid w:val="00C87008"/>
    <w:rsid w:val="00C91078"/>
    <w:rsid w:val="00C92AD8"/>
    <w:rsid w:val="00C93256"/>
    <w:rsid w:val="00C94A61"/>
    <w:rsid w:val="00C95AAA"/>
    <w:rsid w:val="00C95D67"/>
    <w:rsid w:val="00C97A13"/>
    <w:rsid w:val="00CA2E54"/>
    <w:rsid w:val="00CA68E8"/>
    <w:rsid w:val="00CA6AB1"/>
    <w:rsid w:val="00CA6EB6"/>
    <w:rsid w:val="00CA6EF5"/>
    <w:rsid w:val="00CB025B"/>
    <w:rsid w:val="00CB0C1E"/>
    <w:rsid w:val="00CB1691"/>
    <w:rsid w:val="00CB276F"/>
    <w:rsid w:val="00CB78D5"/>
    <w:rsid w:val="00CC2743"/>
    <w:rsid w:val="00CC2DBA"/>
    <w:rsid w:val="00CC3882"/>
    <w:rsid w:val="00CC39AB"/>
    <w:rsid w:val="00CC5191"/>
    <w:rsid w:val="00CC5FED"/>
    <w:rsid w:val="00CC7624"/>
    <w:rsid w:val="00CD20BD"/>
    <w:rsid w:val="00CD3FA6"/>
    <w:rsid w:val="00CD40B5"/>
    <w:rsid w:val="00CD6DA4"/>
    <w:rsid w:val="00CE00B1"/>
    <w:rsid w:val="00CE0FA8"/>
    <w:rsid w:val="00CE1127"/>
    <w:rsid w:val="00CE1901"/>
    <w:rsid w:val="00CE440B"/>
    <w:rsid w:val="00CE4F40"/>
    <w:rsid w:val="00CE5A96"/>
    <w:rsid w:val="00CE5D1C"/>
    <w:rsid w:val="00CE6B82"/>
    <w:rsid w:val="00CE7C6A"/>
    <w:rsid w:val="00CF02B8"/>
    <w:rsid w:val="00CF0329"/>
    <w:rsid w:val="00CF03FA"/>
    <w:rsid w:val="00CF101C"/>
    <w:rsid w:val="00CF3674"/>
    <w:rsid w:val="00CF5C9F"/>
    <w:rsid w:val="00D00C60"/>
    <w:rsid w:val="00D01904"/>
    <w:rsid w:val="00D02500"/>
    <w:rsid w:val="00D02605"/>
    <w:rsid w:val="00D02D10"/>
    <w:rsid w:val="00D03332"/>
    <w:rsid w:val="00D0351F"/>
    <w:rsid w:val="00D047E9"/>
    <w:rsid w:val="00D0519B"/>
    <w:rsid w:val="00D06EA9"/>
    <w:rsid w:val="00D110BE"/>
    <w:rsid w:val="00D11F31"/>
    <w:rsid w:val="00D12535"/>
    <w:rsid w:val="00D12FC0"/>
    <w:rsid w:val="00D15DD8"/>
    <w:rsid w:val="00D16E83"/>
    <w:rsid w:val="00D20BDB"/>
    <w:rsid w:val="00D21E40"/>
    <w:rsid w:val="00D21EE3"/>
    <w:rsid w:val="00D224FC"/>
    <w:rsid w:val="00D22612"/>
    <w:rsid w:val="00D22BD9"/>
    <w:rsid w:val="00D22E21"/>
    <w:rsid w:val="00D25EEE"/>
    <w:rsid w:val="00D26CDE"/>
    <w:rsid w:val="00D2775B"/>
    <w:rsid w:val="00D27E35"/>
    <w:rsid w:val="00D30856"/>
    <w:rsid w:val="00D30BD5"/>
    <w:rsid w:val="00D31162"/>
    <w:rsid w:val="00D31426"/>
    <w:rsid w:val="00D3370C"/>
    <w:rsid w:val="00D34355"/>
    <w:rsid w:val="00D35AA5"/>
    <w:rsid w:val="00D3653F"/>
    <w:rsid w:val="00D40ED5"/>
    <w:rsid w:val="00D41E60"/>
    <w:rsid w:val="00D42ED6"/>
    <w:rsid w:val="00D44027"/>
    <w:rsid w:val="00D44155"/>
    <w:rsid w:val="00D45263"/>
    <w:rsid w:val="00D46251"/>
    <w:rsid w:val="00D47FDB"/>
    <w:rsid w:val="00D50D4F"/>
    <w:rsid w:val="00D52129"/>
    <w:rsid w:val="00D53409"/>
    <w:rsid w:val="00D53637"/>
    <w:rsid w:val="00D5630B"/>
    <w:rsid w:val="00D56A64"/>
    <w:rsid w:val="00D63241"/>
    <w:rsid w:val="00D653F0"/>
    <w:rsid w:val="00D6572D"/>
    <w:rsid w:val="00D67DC1"/>
    <w:rsid w:val="00D71177"/>
    <w:rsid w:val="00D72A02"/>
    <w:rsid w:val="00D730C0"/>
    <w:rsid w:val="00D737B0"/>
    <w:rsid w:val="00D73B50"/>
    <w:rsid w:val="00D73C60"/>
    <w:rsid w:val="00D73F43"/>
    <w:rsid w:val="00D764F9"/>
    <w:rsid w:val="00D77628"/>
    <w:rsid w:val="00D80076"/>
    <w:rsid w:val="00D80705"/>
    <w:rsid w:val="00D80BA3"/>
    <w:rsid w:val="00D812BF"/>
    <w:rsid w:val="00D82650"/>
    <w:rsid w:val="00D834DB"/>
    <w:rsid w:val="00D8452C"/>
    <w:rsid w:val="00D84EDE"/>
    <w:rsid w:val="00D878FA"/>
    <w:rsid w:val="00D8791F"/>
    <w:rsid w:val="00D87A7C"/>
    <w:rsid w:val="00D9009F"/>
    <w:rsid w:val="00D9125A"/>
    <w:rsid w:val="00D9224D"/>
    <w:rsid w:val="00DA42BB"/>
    <w:rsid w:val="00DA438E"/>
    <w:rsid w:val="00DA4905"/>
    <w:rsid w:val="00DA4932"/>
    <w:rsid w:val="00DA56D2"/>
    <w:rsid w:val="00DA5E43"/>
    <w:rsid w:val="00DA69BA"/>
    <w:rsid w:val="00DA7144"/>
    <w:rsid w:val="00DA74E2"/>
    <w:rsid w:val="00DB08D1"/>
    <w:rsid w:val="00DB29DA"/>
    <w:rsid w:val="00DB3448"/>
    <w:rsid w:val="00DB3BB3"/>
    <w:rsid w:val="00DB5A1E"/>
    <w:rsid w:val="00DB5E1F"/>
    <w:rsid w:val="00DB6F09"/>
    <w:rsid w:val="00DC2529"/>
    <w:rsid w:val="00DC3B7E"/>
    <w:rsid w:val="00DC3FD9"/>
    <w:rsid w:val="00DC4131"/>
    <w:rsid w:val="00DC63A6"/>
    <w:rsid w:val="00DC7515"/>
    <w:rsid w:val="00DC7D7D"/>
    <w:rsid w:val="00DD049B"/>
    <w:rsid w:val="00DD180A"/>
    <w:rsid w:val="00DD22F5"/>
    <w:rsid w:val="00DD25E2"/>
    <w:rsid w:val="00DD2ACD"/>
    <w:rsid w:val="00DD3CB3"/>
    <w:rsid w:val="00DD5432"/>
    <w:rsid w:val="00DD5596"/>
    <w:rsid w:val="00DD5A89"/>
    <w:rsid w:val="00DD6533"/>
    <w:rsid w:val="00DD6E6D"/>
    <w:rsid w:val="00DE098F"/>
    <w:rsid w:val="00DE0D81"/>
    <w:rsid w:val="00DE11AA"/>
    <w:rsid w:val="00DE1990"/>
    <w:rsid w:val="00DE2FC6"/>
    <w:rsid w:val="00DE3E11"/>
    <w:rsid w:val="00DE5E62"/>
    <w:rsid w:val="00DE72AA"/>
    <w:rsid w:val="00DE75AB"/>
    <w:rsid w:val="00DF1DF9"/>
    <w:rsid w:val="00DF62DF"/>
    <w:rsid w:val="00DF6600"/>
    <w:rsid w:val="00DF7556"/>
    <w:rsid w:val="00E007D6"/>
    <w:rsid w:val="00E01488"/>
    <w:rsid w:val="00E0294C"/>
    <w:rsid w:val="00E03C0B"/>
    <w:rsid w:val="00E05D5A"/>
    <w:rsid w:val="00E06372"/>
    <w:rsid w:val="00E067C4"/>
    <w:rsid w:val="00E067DF"/>
    <w:rsid w:val="00E0690B"/>
    <w:rsid w:val="00E07044"/>
    <w:rsid w:val="00E07108"/>
    <w:rsid w:val="00E10BBB"/>
    <w:rsid w:val="00E10E4C"/>
    <w:rsid w:val="00E11770"/>
    <w:rsid w:val="00E12608"/>
    <w:rsid w:val="00E13926"/>
    <w:rsid w:val="00E157B8"/>
    <w:rsid w:val="00E15F63"/>
    <w:rsid w:val="00E20A0F"/>
    <w:rsid w:val="00E21B67"/>
    <w:rsid w:val="00E21C7D"/>
    <w:rsid w:val="00E22D24"/>
    <w:rsid w:val="00E23552"/>
    <w:rsid w:val="00E255B5"/>
    <w:rsid w:val="00E27679"/>
    <w:rsid w:val="00E33126"/>
    <w:rsid w:val="00E334E1"/>
    <w:rsid w:val="00E3770B"/>
    <w:rsid w:val="00E40423"/>
    <w:rsid w:val="00E40F2A"/>
    <w:rsid w:val="00E422CA"/>
    <w:rsid w:val="00E439E7"/>
    <w:rsid w:val="00E455C9"/>
    <w:rsid w:val="00E46C00"/>
    <w:rsid w:val="00E472A1"/>
    <w:rsid w:val="00E50CDE"/>
    <w:rsid w:val="00E516AC"/>
    <w:rsid w:val="00E531A6"/>
    <w:rsid w:val="00E54305"/>
    <w:rsid w:val="00E6047B"/>
    <w:rsid w:val="00E60930"/>
    <w:rsid w:val="00E60D70"/>
    <w:rsid w:val="00E61809"/>
    <w:rsid w:val="00E63594"/>
    <w:rsid w:val="00E65121"/>
    <w:rsid w:val="00E6527D"/>
    <w:rsid w:val="00E73A7C"/>
    <w:rsid w:val="00E76477"/>
    <w:rsid w:val="00E83703"/>
    <w:rsid w:val="00E8563F"/>
    <w:rsid w:val="00E85B66"/>
    <w:rsid w:val="00E869FA"/>
    <w:rsid w:val="00E86A95"/>
    <w:rsid w:val="00E8755B"/>
    <w:rsid w:val="00E87807"/>
    <w:rsid w:val="00E90540"/>
    <w:rsid w:val="00E90CFA"/>
    <w:rsid w:val="00E926F1"/>
    <w:rsid w:val="00E9358F"/>
    <w:rsid w:val="00E9422F"/>
    <w:rsid w:val="00E950B2"/>
    <w:rsid w:val="00E95F1D"/>
    <w:rsid w:val="00EA32F7"/>
    <w:rsid w:val="00EA3533"/>
    <w:rsid w:val="00EA3A26"/>
    <w:rsid w:val="00EA3E75"/>
    <w:rsid w:val="00EA43CA"/>
    <w:rsid w:val="00EA4701"/>
    <w:rsid w:val="00EA484B"/>
    <w:rsid w:val="00EA4A74"/>
    <w:rsid w:val="00EA4E98"/>
    <w:rsid w:val="00EA4EC6"/>
    <w:rsid w:val="00EA58E8"/>
    <w:rsid w:val="00EA6C48"/>
    <w:rsid w:val="00EA70A6"/>
    <w:rsid w:val="00EA7C85"/>
    <w:rsid w:val="00EB093B"/>
    <w:rsid w:val="00EB3273"/>
    <w:rsid w:val="00EB3419"/>
    <w:rsid w:val="00EB4478"/>
    <w:rsid w:val="00EB5877"/>
    <w:rsid w:val="00EB616E"/>
    <w:rsid w:val="00EB7042"/>
    <w:rsid w:val="00EC00DD"/>
    <w:rsid w:val="00EC0372"/>
    <w:rsid w:val="00EC0A77"/>
    <w:rsid w:val="00EC2704"/>
    <w:rsid w:val="00EC5557"/>
    <w:rsid w:val="00EC67D5"/>
    <w:rsid w:val="00EC6BB8"/>
    <w:rsid w:val="00EC7B4D"/>
    <w:rsid w:val="00ED00A4"/>
    <w:rsid w:val="00ED0BDE"/>
    <w:rsid w:val="00ED0D72"/>
    <w:rsid w:val="00ED4AB7"/>
    <w:rsid w:val="00ED54CA"/>
    <w:rsid w:val="00ED5DE7"/>
    <w:rsid w:val="00ED65B2"/>
    <w:rsid w:val="00EE0712"/>
    <w:rsid w:val="00EE2A93"/>
    <w:rsid w:val="00EE332E"/>
    <w:rsid w:val="00EE4746"/>
    <w:rsid w:val="00EE57ED"/>
    <w:rsid w:val="00EE7D2D"/>
    <w:rsid w:val="00EF097F"/>
    <w:rsid w:val="00EF0F08"/>
    <w:rsid w:val="00EF1BB7"/>
    <w:rsid w:val="00EF30B3"/>
    <w:rsid w:val="00EF346B"/>
    <w:rsid w:val="00EF3730"/>
    <w:rsid w:val="00EF46D5"/>
    <w:rsid w:val="00EF4C29"/>
    <w:rsid w:val="00EF715D"/>
    <w:rsid w:val="00EF7545"/>
    <w:rsid w:val="00F00063"/>
    <w:rsid w:val="00F00FFE"/>
    <w:rsid w:val="00F01683"/>
    <w:rsid w:val="00F017E7"/>
    <w:rsid w:val="00F026E6"/>
    <w:rsid w:val="00F061DD"/>
    <w:rsid w:val="00F06721"/>
    <w:rsid w:val="00F0729E"/>
    <w:rsid w:val="00F07BF8"/>
    <w:rsid w:val="00F11598"/>
    <w:rsid w:val="00F11668"/>
    <w:rsid w:val="00F13089"/>
    <w:rsid w:val="00F1374D"/>
    <w:rsid w:val="00F13ADC"/>
    <w:rsid w:val="00F1494F"/>
    <w:rsid w:val="00F14F55"/>
    <w:rsid w:val="00F14F9C"/>
    <w:rsid w:val="00F15153"/>
    <w:rsid w:val="00F15F88"/>
    <w:rsid w:val="00F226AB"/>
    <w:rsid w:val="00F23A4B"/>
    <w:rsid w:val="00F23B61"/>
    <w:rsid w:val="00F24060"/>
    <w:rsid w:val="00F246ED"/>
    <w:rsid w:val="00F24B33"/>
    <w:rsid w:val="00F25766"/>
    <w:rsid w:val="00F25E85"/>
    <w:rsid w:val="00F3029D"/>
    <w:rsid w:val="00F30523"/>
    <w:rsid w:val="00F30BA2"/>
    <w:rsid w:val="00F3146C"/>
    <w:rsid w:val="00F3178A"/>
    <w:rsid w:val="00F3623C"/>
    <w:rsid w:val="00F3725D"/>
    <w:rsid w:val="00F3769F"/>
    <w:rsid w:val="00F37782"/>
    <w:rsid w:val="00F378DE"/>
    <w:rsid w:val="00F37DDA"/>
    <w:rsid w:val="00F409D8"/>
    <w:rsid w:val="00F439F4"/>
    <w:rsid w:val="00F459DA"/>
    <w:rsid w:val="00F466E4"/>
    <w:rsid w:val="00F4734D"/>
    <w:rsid w:val="00F47464"/>
    <w:rsid w:val="00F52A8C"/>
    <w:rsid w:val="00F52CD4"/>
    <w:rsid w:val="00F534C3"/>
    <w:rsid w:val="00F53F66"/>
    <w:rsid w:val="00F541E4"/>
    <w:rsid w:val="00F543C9"/>
    <w:rsid w:val="00F5574A"/>
    <w:rsid w:val="00F55D2E"/>
    <w:rsid w:val="00F56723"/>
    <w:rsid w:val="00F56F37"/>
    <w:rsid w:val="00F602D1"/>
    <w:rsid w:val="00F606B9"/>
    <w:rsid w:val="00F60B92"/>
    <w:rsid w:val="00F61093"/>
    <w:rsid w:val="00F64F8B"/>
    <w:rsid w:val="00F65716"/>
    <w:rsid w:val="00F65812"/>
    <w:rsid w:val="00F65F5C"/>
    <w:rsid w:val="00F667C9"/>
    <w:rsid w:val="00F743C1"/>
    <w:rsid w:val="00F749F7"/>
    <w:rsid w:val="00F75161"/>
    <w:rsid w:val="00F75FE0"/>
    <w:rsid w:val="00F76532"/>
    <w:rsid w:val="00F80520"/>
    <w:rsid w:val="00F80B46"/>
    <w:rsid w:val="00F80ED3"/>
    <w:rsid w:val="00F82F1F"/>
    <w:rsid w:val="00F83261"/>
    <w:rsid w:val="00F83DCB"/>
    <w:rsid w:val="00F85083"/>
    <w:rsid w:val="00F86744"/>
    <w:rsid w:val="00F8706D"/>
    <w:rsid w:val="00F9269F"/>
    <w:rsid w:val="00F93119"/>
    <w:rsid w:val="00F95CA5"/>
    <w:rsid w:val="00F9646E"/>
    <w:rsid w:val="00F970B5"/>
    <w:rsid w:val="00FA102F"/>
    <w:rsid w:val="00FA116C"/>
    <w:rsid w:val="00FA196C"/>
    <w:rsid w:val="00FA2EC2"/>
    <w:rsid w:val="00FA3792"/>
    <w:rsid w:val="00FA38C9"/>
    <w:rsid w:val="00FA4037"/>
    <w:rsid w:val="00FA4469"/>
    <w:rsid w:val="00FA7C04"/>
    <w:rsid w:val="00FB64A8"/>
    <w:rsid w:val="00FB6E6B"/>
    <w:rsid w:val="00FC0402"/>
    <w:rsid w:val="00FC0A16"/>
    <w:rsid w:val="00FC1D29"/>
    <w:rsid w:val="00FC25C1"/>
    <w:rsid w:val="00FC4D15"/>
    <w:rsid w:val="00FC52BF"/>
    <w:rsid w:val="00FC580C"/>
    <w:rsid w:val="00FC667B"/>
    <w:rsid w:val="00FD1BBB"/>
    <w:rsid w:val="00FD2543"/>
    <w:rsid w:val="00FD27D1"/>
    <w:rsid w:val="00FD3ADE"/>
    <w:rsid w:val="00FD3BCE"/>
    <w:rsid w:val="00FD3C1F"/>
    <w:rsid w:val="00FD3D15"/>
    <w:rsid w:val="00FD4065"/>
    <w:rsid w:val="00FD43A8"/>
    <w:rsid w:val="00FD6526"/>
    <w:rsid w:val="00FD6662"/>
    <w:rsid w:val="00FD7751"/>
    <w:rsid w:val="00FE00E7"/>
    <w:rsid w:val="00FE031A"/>
    <w:rsid w:val="00FE0805"/>
    <w:rsid w:val="00FE087D"/>
    <w:rsid w:val="00FE0AF3"/>
    <w:rsid w:val="00FE0C94"/>
    <w:rsid w:val="00FE2AF7"/>
    <w:rsid w:val="00FE4E28"/>
    <w:rsid w:val="00FE6973"/>
    <w:rsid w:val="00FE73DC"/>
    <w:rsid w:val="00FE7681"/>
    <w:rsid w:val="00FF23F1"/>
    <w:rsid w:val="00FF3AC8"/>
    <w:rsid w:val="00FF5131"/>
    <w:rsid w:val="00FF64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B3A1B1"/>
  <w15:docId w15:val="{9AB1E047-7998-4FCF-818A-EA7421D9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8BD"/>
    <w:pPr>
      <w:spacing w:after="200" w:line="276" w:lineRule="auto"/>
    </w:pPr>
    <w:rPr>
      <w:rFonts w:cs="Calibri"/>
    </w:rPr>
  </w:style>
  <w:style w:type="paragraph" w:styleId="Heading2">
    <w:name w:val="heading 2"/>
    <w:basedOn w:val="Normal"/>
    <w:next w:val="Normal"/>
    <w:link w:val="Heading2Char"/>
    <w:uiPriority w:val="99"/>
    <w:qFormat/>
    <w:rsid w:val="00B845CD"/>
    <w:pPr>
      <w:keepNext/>
      <w:spacing w:after="0" w:line="240" w:lineRule="auto"/>
      <w:outlineLvl w:val="1"/>
    </w:pPr>
    <w:rPr>
      <w:rFonts w:ascii="Arial" w:hAnsi="Arial" w:cs="Arial"/>
      <w:b/>
      <w:bCs/>
      <w:sz w:val="24"/>
      <w:szCs w:val="24"/>
      <w:u w:val="single"/>
    </w:rPr>
  </w:style>
  <w:style w:type="paragraph" w:styleId="Heading3">
    <w:name w:val="heading 3"/>
    <w:basedOn w:val="Normal"/>
    <w:next w:val="Normal"/>
    <w:link w:val="Heading3Char"/>
    <w:uiPriority w:val="99"/>
    <w:qFormat/>
    <w:rsid w:val="00F439F4"/>
    <w:pPr>
      <w:keepNext/>
      <w:keepLines/>
      <w:spacing w:before="200" w:after="0"/>
      <w:outlineLvl w:val="2"/>
    </w:pPr>
    <w:rPr>
      <w:rFonts w:ascii="Cambria" w:hAnsi="Cambria" w:cs="Cambria"/>
      <w:b/>
      <w:bCs/>
      <w:color w:val="4F81BD"/>
    </w:rPr>
  </w:style>
  <w:style w:type="paragraph" w:styleId="Heading4">
    <w:name w:val="heading 4"/>
    <w:basedOn w:val="Normal"/>
    <w:next w:val="Normal"/>
    <w:link w:val="Heading4Char"/>
    <w:uiPriority w:val="99"/>
    <w:qFormat/>
    <w:rsid w:val="00BF1690"/>
    <w:pPr>
      <w:keepNext/>
      <w:keepLines/>
      <w:spacing w:before="200" w:after="0"/>
      <w:outlineLvl w:val="3"/>
    </w:pPr>
    <w:rPr>
      <w:rFonts w:ascii="Cambria" w:hAnsi="Cambria" w:cs="Cambria"/>
      <w:b/>
      <w:bCs/>
      <w:i/>
      <w:iCs/>
      <w:color w:val="4F81BD"/>
    </w:rPr>
  </w:style>
  <w:style w:type="paragraph" w:styleId="Heading5">
    <w:name w:val="heading 5"/>
    <w:basedOn w:val="Normal"/>
    <w:next w:val="Normal"/>
    <w:link w:val="Heading5Char"/>
    <w:uiPriority w:val="99"/>
    <w:qFormat/>
    <w:rsid w:val="00BF1690"/>
    <w:pPr>
      <w:keepNext/>
      <w:keepLines/>
      <w:spacing w:before="200" w:after="0"/>
      <w:outlineLvl w:val="4"/>
    </w:pPr>
    <w:rPr>
      <w:rFonts w:ascii="Cambria"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845CD"/>
    <w:rPr>
      <w:rFonts w:ascii="Arial" w:hAnsi="Arial" w:cs="Arial"/>
      <w:b/>
      <w:bCs/>
      <w:sz w:val="20"/>
      <w:szCs w:val="20"/>
      <w:u w:val="single"/>
    </w:rPr>
  </w:style>
  <w:style w:type="character" w:customStyle="1" w:styleId="Heading3Char">
    <w:name w:val="Heading 3 Char"/>
    <w:basedOn w:val="DefaultParagraphFont"/>
    <w:link w:val="Heading3"/>
    <w:uiPriority w:val="99"/>
    <w:semiHidden/>
    <w:locked/>
    <w:rsid w:val="00F439F4"/>
    <w:rPr>
      <w:rFonts w:ascii="Cambria" w:hAnsi="Cambria" w:cs="Cambria"/>
      <w:b/>
      <w:bCs/>
      <w:color w:val="4F81BD"/>
    </w:rPr>
  </w:style>
  <w:style w:type="character" w:customStyle="1" w:styleId="Heading4Char">
    <w:name w:val="Heading 4 Char"/>
    <w:basedOn w:val="DefaultParagraphFont"/>
    <w:link w:val="Heading4"/>
    <w:uiPriority w:val="99"/>
    <w:semiHidden/>
    <w:locked/>
    <w:rsid w:val="00BF1690"/>
    <w:rPr>
      <w:rFonts w:ascii="Cambria" w:hAnsi="Cambria" w:cs="Cambria"/>
      <w:b/>
      <w:bCs/>
      <w:i/>
      <w:iCs/>
      <w:color w:val="4F81BD"/>
      <w:lang w:eastAsia="en-GB"/>
    </w:rPr>
  </w:style>
  <w:style w:type="character" w:customStyle="1" w:styleId="Heading5Char">
    <w:name w:val="Heading 5 Char"/>
    <w:basedOn w:val="DefaultParagraphFont"/>
    <w:link w:val="Heading5"/>
    <w:uiPriority w:val="99"/>
    <w:locked/>
    <w:rsid w:val="00BF1690"/>
    <w:rPr>
      <w:rFonts w:ascii="Cambria" w:hAnsi="Cambria" w:cs="Cambria"/>
      <w:color w:val="243F60"/>
    </w:rPr>
  </w:style>
  <w:style w:type="table" w:styleId="TableGrid">
    <w:name w:val="Table Grid"/>
    <w:basedOn w:val="TableNormal"/>
    <w:uiPriority w:val="99"/>
    <w:rsid w:val="00EE7D2D"/>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1,Colorful List - Accent 11,No Spacing1,List Paragraph Char Char Char,Indicator Text,Numbered Para 1,Bullet Points,MAIN CONTENT,List Paragraph12,List Paragraph2,Normal numbered,OBC Bullet,L"/>
    <w:basedOn w:val="Normal"/>
    <w:link w:val="ListParagraphChar"/>
    <w:uiPriority w:val="34"/>
    <w:qFormat/>
    <w:rsid w:val="004727FF"/>
    <w:pPr>
      <w:ind w:left="720"/>
    </w:pPr>
  </w:style>
  <w:style w:type="paragraph" w:styleId="BalloonText">
    <w:name w:val="Balloon Text"/>
    <w:basedOn w:val="Normal"/>
    <w:link w:val="BalloonTextChar"/>
    <w:uiPriority w:val="99"/>
    <w:semiHidden/>
    <w:rsid w:val="00937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748E"/>
    <w:rPr>
      <w:rFonts w:ascii="Tahoma" w:hAnsi="Tahoma" w:cs="Tahoma"/>
      <w:sz w:val="16"/>
      <w:szCs w:val="16"/>
    </w:rPr>
  </w:style>
  <w:style w:type="paragraph" w:styleId="Header">
    <w:name w:val="header"/>
    <w:basedOn w:val="Normal"/>
    <w:link w:val="HeaderChar"/>
    <w:uiPriority w:val="99"/>
    <w:semiHidden/>
    <w:rsid w:val="00C9107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C91078"/>
  </w:style>
  <w:style w:type="paragraph" w:styleId="Footer">
    <w:name w:val="footer"/>
    <w:basedOn w:val="Normal"/>
    <w:link w:val="FooterChar"/>
    <w:uiPriority w:val="99"/>
    <w:rsid w:val="00C9107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91078"/>
  </w:style>
  <w:style w:type="paragraph" w:styleId="BodyText">
    <w:name w:val="Body Text"/>
    <w:basedOn w:val="Normal"/>
    <w:link w:val="BodyTextChar"/>
    <w:uiPriority w:val="99"/>
    <w:rsid w:val="00E950B2"/>
    <w:pPr>
      <w:spacing w:after="120"/>
    </w:pPr>
  </w:style>
  <w:style w:type="character" w:customStyle="1" w:styleId="BodyTextChar">
    <w:name w:val="Body Text Char"/>
    <w:basedOn w:val="DefaultParagraphFont"/>
    <w:link w:val="BodyText"/>
    <w:uiPriority w:val="99"/>
    <w:locked/>
    <w:rsid w:val="00E950B2"/>
  </w:style>
  <w:style w:type="character" w:styleId="Hyperlink">
    <w:name w:val="Hyperlink"/>
    <w:basedOn w:val="DefaultParagraphFont"/>
    <w:uiPriority w:val="99"/>
    <w:rsid w:val="00625159"/>
    <w:rPr>
      <w:color w:val="0000FF"/>
      <w:u w:val="single"/>
    </w:rPr>
  </w:style>
  <w:style w:type="paragraph" w:customStyle="1" w:styleId="Body">
    <w:name w:val="Body"/>
    <w:basedOn w:val="Normal"/>
    <w:uiPriority w:val="99"/>
    <w:rsid w:val="007417D6"/>
    <w:pPr>
      <w:widowControl w:val="0"/>
      <w:tabs>
        <w:tab w:val="left" w:pos="567"/>
      </w:tabs>
      <w:autoSpaceDE w:val="0"/>
      <w:autoSpaceDN w:val="0"/>
      <w:adjustRightInd w:val="0"/>
      <w:spacing w:before="280" w:after="0" w:line="300" w:lineRule="atLeast"/>
      <w:ind w:left="567" w:hanging="567"/>
      <w:textAlignment w:val="baseline"/>
    </w:pPr>
    <w:rPr>
      <w:rFonts w:ascii="Arial" w:hAnsi="Arial" w:cs="Arial"/>
      <w:color w:val="000000"/>
      <w:lang w:val="en-US"/>
    </w:rPr>
  </w:style>
  <w:style w:type="character" w:customStyle="1" w:styleId="apple-style-span">
    <w:name w:val="apple-style-span"/>
    <w:basedOn w:val="DefaultParagraphFont"/>
    <w:uiPriority w:val="99"/>
    <w:rsid w:val="00210EFA"/>
  </w:style>
  <w:style w:type="paragraph" w:customStyle="1" w:styleId="Bullets">
    <w:name w:val="Bullets"/>
    <w:basedOn w:val="Normal"/>
    <w:uiPriority w:val="99"/>
    <w:rsid w:val="001F59A6"/>
    <w:pPr>
      <w:widowControl w:val="0"/>
      <w:autoSpaceDE w:val="0"/>
      <w:autoSpaceDN w:val="0"/>
      <w:adjustRightInd w:val="0"/>
      <w:spacing w:before="70" w:after="0" w:line="300" w:lineRule="atLeast"/>
      <w:ind w:left="1020" w:hanging="454"/>
      <w:textAlignment w:val="baseline"/>
    </w:pPr>
    <w:rPr>
      <w:rFonts w:ascii="Arial" w:hAnsi="Arial" w:cs="Arial"/>
      <w:color w:val="000000"/>
      <w:lang w:val="en-US"/>
    </w:rPr>
  </w:style>
  <w:style w:type="paragraph" w:customStyle="1" w:styleId="Default">
    <w:name w:val="Default"/>
    <w:rsid w:val="00701ECE"/>
    <w:pPr>
      <w:autoSpaceDE w:val="0"/>
      <w:autoSpaceDN w:val="0"/>
      <w:adjustRightInd w:val="0"/>
    </w:pPr>
    <w:rPr>
      <w:rFonts w:ascii="Palatino" w:hAnsi="Palatino" w:cs="Palatino"/>
      <w:color w:val="000000"/>
      <w:sz w:val="24"/>
      <w:szCs w:val="24"/>
    </w:rPr>
  </w:style>
  <w:style w:type="paragraph" w:styleId="NormalWeb">
    <w:name w:val="Normal (Web)"/>
    <w:basedOn w:val="Normal"/>
    <w:uiPriority w:val="99"/>
    <w:semiHidden/>
    <w:rsid w:val="006B117B"/>
    <w:pPr>
      <w:spacing w:before="100" w:beforeAutospacing="1" w:after="100" w:afterAutospacing="1" w:line="240" w:lineRule="auto"/>
    </w:pPr>
    <w:rPr>
      <w:rFonts w:cs="Times New Roman"/>
      <w:sz w:val="24"/>
      <w:szCs w:val="24"/>
    </w:rPr>
  </w:style>
  <w:style w:type="paragraph" w:styleId="BodyTextIndent">
    <w:name w:val="Body Text Indent"/>
    <w:basedOn w:val="Normal"/>
    <w:link w:val="BodyTextIndentChar"/>
    <w:uiPriority w:val="99"/>
    <w:semiHidden/>
    <w:rsid w:val="00E76477"/>
    <w:pPr>
      <w:spacing w:after="120"/>
      <w:ind w:left="283"/>
    </w:pPr>
  </w:style>
  <w:style w:type="character" w:customStyle="1" w:styleId="BodyTextIndentChar">
    <w:name w:val="Body Text Indent Char"/>
    <w:basedOn w:val="DefaultParagraphFont"/>
    <w:link w:val="BodyTextIndent"/>
    <w:uiPriority w:val="99"/>
    <w:semiHidden/>
    <w:locked/>
    <w:rsid w:val="00E76477"/>
  </w:style>
  <w:style w:type="character" w:customStyle="1" w:styleId="apple-converted-space">
    <w:name w:val="apple-converted-space"/>
    <w:basedOn w:val="DefaultParagraphFont"/>
    <w:rsid w:val="00FD3BCE"/>
  </w:style>
  <w:style w:type="table" w:customStyle="1" w:styleId="TableGrid2">
    <w:name w:val="Table Grid2"/>
    <w:basedOn w:val="TableNormal"/>
    <w:next w:val="TableGrid"/>
    <w:uiPriority w:val="59"/>
    <w:rsid w:val="00022840"/>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Points Char,MAIN CONTENT Char,OBC Bullet Char"/>
    <w:link w:val="ListParagraph"/>
    <w:uiPriority w:val="34"/>
    <w:locked/>
    <w:rsid w:val="002219FF"/>
    <w:rPr>
      <w:rFonts w:cs="Calibri"/>
    </w:rPr>
  </w:style>
  <w:style w:type="paragraph" w:customStyle="1" w:styleId="franklin">
    <w:name w:val="franklin"/>
    <w:basedOn w:val="Normal"/>
    <w:rsid w:val="005C28A0"/>
    <w:pPr>
      <w:spacing w:after="0" w:line="240" w:lineRule="auto"/>
      <w:ind w:left="-900" w:right="-874"/>
    </w:pPr>
    <w:rPr>
      <w:rFonts w:ascii="Comic Sans MS" w:hAnsi="Comic Sans MS" w:cs="Arial"/>
      <w:b/>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442">
      <w:marLeft w:val="0"/>
      <w:marRight w:val="0"/>
      <w:marTop w:val="0"/>
      <w:marBottom w:val="0"/>
      <w:divBdr>
        <w:top w:val="none" w:sz="0" w:space="0" w:color="auto"/>
        <w:left w:val="none" w:sz="0" w:space="0" w:color="auto"/>
        <w:bottom w:val="none" w:sz="0" w:space="0" w:color="auto"/>
        <w:right w:val="none" w:sz="0" w:space="0" w:color="auto"/>
      </w:divBdr>
      <w:divsChild>
        <w:div w:id="85732443">
          <w:marLeft w:val="0"/>
          <w:marRight w:val="0"/>
          <w:marTop w:val="0"/>
          <w:marBottom w:val="0"/>
          <w:divBdr>
            <w:top w:val="none" w:sz="0" w:space="0" w:color="auto"/>
            <w:left w:val="none" w:sz="0" w:space="0" w:color="auto"/>
            <w:bottom w:val="none" w:sz="0" w:space="0" w:color="auto"/>
            <w:right w:val="none" w:sz="0" w:space="0" w:color="auto"/>
          </w:divBdr>
        </w:div>
      </w:divsChild>
    </w:div>
    <w:div w:id="85732444">
      <w:marLeft w:val="0"/>
      <w:marRight w:val="0"/>
      <w:marTop w:val="0"/>
      <w:marBottom w:val="0"/>
      <w:divBdr>
        <w:top w:val="none" w:sz="0" w:space="0" w:color="auto"/>
        <w:left w:val="none" w:sz="0" w:space="0" w:color="auto"/>
        <w:bottom w:val="none" w:sz="0" w:space="0" w:color="auto"/>
        <w:right w:val="none" w:sz="0" w:space="0" w:color="auto"/>
      </w:divBdr>
    </w:div>
    <w:div w:id="179073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4A6C1-E1B6-4D2B-9ED7-10106A575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Northern College</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Johnson</dc:creator>
  <cp:lastModifiedBy>Ellen Wood</cp:lastModifiedBy>
  <cp:revision>10</cp:revision>
  <cp:lastPrinted>2022-01-25T17:48:00Z</cp:lastPrinted>
  <dcterms:created xsi:type="dcterms:W3CDTF">2024-10-28T14:06:00Z</dcterms:created>
  <dcterms:modified xsi:type="dcterms:W3CDTF">2026-08-05T08:12:00Z</dcterms:modified>
</cp:coreProperties>
</file>